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6" w:firstLineChars="500"/>
        <w:jc w:val="both"/>
        <w:rPr>
          <w:rFonts w:hint="default"/>
          <w:b/>
          <w:bCs/>
          <w:sz w:val="32"/>
          <w:szCs w:val="32"/>
          <w:lang w:val="en-US" w:eastAsia="zh-CN"/>
        </w:rPr>
      </w:pPr>
      <w:r>
        <w:rPr>
          <w:rFonts w:hint="eastAsia"/>
          <w:b/>
          <w:bCs/>
          <w:sz w:val="32"/>
          <w:szCs w:val="32"/>
          <w:lang w:val="en-US" w:eastAsia="zh-CN"/>
        </w:rPr>
        <w:t>分析华为全球供应链战略匹配过程</w:t>
      </w:r>
    </w:p>
    <w:p>
      <w:pPr>
        <w:ind w:firstLine="420" w:firstLineChars="200"/>
        <w:rPr>
          <w:rFonts w:hint="eastAsia"/>
          <w:lang w:val="en-US" w:eastAsia="zh-CN"/>
        </w:rPr>
      </w:pPr>
    </w:p>
    <w:p>
      <w:pPr>
        <w:ind w:firstLine="420" w:firstLineChars="200"/>
        <w:rPr>
          <w:rFonts w:hint="eastAsia"/>
          <w:lang w:val="en-US" w:eastAsia="zh-CN"/>
        </w:rPr>
      </w:pPr>
      <w:bookmarkStart w:id="0" w:name="_GoBack"/>
      <w:bookmarkEnd w:id="0"/>
      <w:r>
        <w:rPr>
          <w:rFonts w:hint="eastAsia"/>
          <w:lang w:val="en-US" w:eastAsia="zh-CN"/>
        </w:rPr>
        <w:t>华为作为全球领先的通信技术解决方案供应商，其全球供应链战略匹配过程是一个复杂而又精密的体系。华为的全球供应链战略匹配过程涉及到从原材料采购到产品制造、物流配送等多个环节，需要精心设计和管理。</w:t>
      </w:r>
    </w:p>
    <w:p>
      <w:pPr>
        <w:rPr>
          <w:rFonts w:hint="eastAsia"/>
          <w:lang w:val="en-US" w:eastAsia="zh-CN"/>
        </w:rPr>
      </w:pPr>
    </w:p>
    <w:p>
      <w:pPr>
        <w:ind w:firstLine="420" w:firstLineChars="200"/>
        <w:rPr>
          <w:rFonts w:hint="eastAsia"/>
          <w:lang w:val="en-US" w:eastAsia="zh-CN"/>
        </w:rPr>
      </w:pPr>
      <w:r>
        <w:rPr>
          <w:rFonts w:hint="eastAsia"/>
          <w:lang w:val="en-US" w:eastAsia="zh-CN"/>
        </w:rPr>
        <w:t>首先，华为的全球供应链战略匹配过程始于对全球市场的需求分析和预测。华为会对全球市场的需求进行细致的调研和分析，包括不同地区的需求特点、行业趋势、竞争对手的动态等。这些信息将为供应链战略的制定提供重要的依据。</w:t>
      </w:r>
    </w:p>
    <w:p>
      <w:pPr>
        <w:rPr>
          <w:rFonts w:hint="eastAsia"/>
          <w:lang w:val="en-US" w:eastAsia="zh-CN"/>
        </w:rPr>
      </w:pPr>
    </w:p>
    <w:p>
      <w:pPr>
        <w:ind w:firstLine="420" w:firstLineChars="200"/>
        <w:rPr>
          <w:rFonts w:hint="eastAsia"/>
          <w:lang w:val="en-US" w:eastAsia="zh-CN"/>
        </w:rPr>
      </w:pPr>
      <w:r>
        <w:rPr>
          <w:rFonts w:hint="eastAsia"/>
          <w:lang w:val="en-US" w:eastAsia="zh-CN"/>
        </w:rPr>
        <w:t>其次，华为会根据市场需求和产品规划，制定相应的供应链战略。这包括确定供应商的选择、采购策略、生产计划、物流配送等方面。在供应商选择方面，华为注重建立长期稳定的合作关系，同时也会根据产品的特性和市场需求选择合适的供应商。在采购策略方面，华为会根据市场的需求和供应商的能力进行灵活的采购安排，以确保原材料的及时供应和成本的控制。在生产计划方面，华为会根据市场需求和产品特性进行生产计划的制定，以确保产品的及时交付和质量的保障。在物流配送方面，华为会选择合适的物流服务商，以确保产品的及时配送和成本的控制。</w:t>
      </w:r>
    </w:p>
    <w:p>
      <w:pPr>
        <w:rPr>
          <w:rFonts w:hint="eastAsia"/>
          <w:lang w:val="en-US" w:eastAsia="zh-CN"/>
        </w:rPr>
      </w:pPr>
    </w:p>
    <w:p>
      <w:pPr>
        <w:ind w:firstLine="420" w:firstLineChars="200"/>
        <w:rPr>
          <w:rFonts w:hint="eastAsia"/>
          <w:lang w:val="en-US" w:eastAsia="zh-CN"/>
        </w:rPr>
      </w:pPr>
      <w:r>
        <w:rPr>
          <w:rFonts w:hint="eastAsia"/>
          <w:lang w:val="en-US" w:eastAsia="zh-CN"/>
        </w:rPr>
        <w:t>然后，华为会对供应链进行整合和优化。华为会通过信息技术和管理手段对供应链进行整合和优化，以提高供应链的效率和灵活性。华为会建立先进的信息系统，实现供应链各环节的信息共享和协同，以提高供应链的响应速度和适应能力。同时，华为也会通过管理手段对供应链进行优化，包括供应商绩效评估、生产计划的调整、物流配送的优化等，以提高供应链的效率和质量。</w:t>
      </w:r>
    </w:p>
    <w:p>
      <w:pPr>
        <w:rPr>
          <w:rFonts w:hint="eastAsia"/>
          <w:lang w:val="en-US" w:eastAsia="zh-CN"/>
        </w:rPr>
      </w:pPr>
    </w:p>
    <w:p>
      <w:pPr>
        <w:ind w:firstLine="420" w:firstLineChars="200"/>
        <w:rPr>
          <w:rFonts w:hint="eastAsia"/>
          <w:lang w:val="en-US" w:eastAsia="zh-CN"/>
        </w:rPr>
      </w:pPr>
      <w:r>
        <w:rPr>
          <w:rFonts w:hint="eastAsia"/>
          <w:lang w:val="en-US" w:eastAsia="zh-CN"/>
        </w:rPr>
        <w:t>最后，华为会对供应链进行监控和改进。华为会通过先进的监控手段对供应链进行实时监控，及时发现和解决问题。同时，华为也会通过不断的改进和创新来提升供应链的竞争力。华为会不断地引入新的技术和管理理念，以提高供应链的效率和灵活性。</w:t>
      </w:r>
    </w:p>
    <w:p>
      <w:pPr>
        <w:rPr>
          <w:rFonts w:hint="eastAsia"/>
          <w:lang w:val="en-US" w:eastAsia="zh-CN"/>
        </w:rPr>
      </w:pPr>
    </w:p>
    <w:p>
      <w:pPr>
        <w:ind w:firstLine="420" w:firstLineChars="200"/>
        <w:rPr>
          <w:rFonts w:hint="eastAsia"/>
          <w:lang w:val="en-US" w:eastAsia="zh-CN"/>
        </w:rPr>
      </w:pPr>
      <w:r>
        <w:rPr>
          <w:rFonts w:hint="eastAsia"/>
          <w:lang w:val="en-US" w:eastAsia="zh-CN"/>
        </w:rPr>
        <w:t xml:space="preserve">总的来说，华为的全球供应链战略匹配过程是一个系统性的工程，涉及到多个环节和多个方面。华为通过对市场需求的分析和预测，制定相应的供应链战略；通过对供应链的整合和优化，提高供应链的效率和灵活性；通过对供应链的监控和改进，不断提升供应链的竞争力。这些措施使得华为的供应链能够更好地满足市场需求，为企业的发展提供有力支撑。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1606" w:firstLineChars="500"/>
        <w:jc w:val="both"/>
        <w:rPr>
          <w:rFonts w:hint="default"/>
          <w:lang w:val="en-US" w:eastAsia="zh-CN"/>
        </w:rPr>
      </w:pPr>
      <w:r>
        <w:rPr>
          <w:rFonts w:hint="eastAsia"/>
          <w:b/>
          <w:bCs/>
          <w:sz w:val="32"/>
          <w:szCs w:val="32"/>
          <w:lang w:val="en-US" w:eastAsia="zh-CN"/>
        </w:rPr>
        <w:t>结合企业实例，分析实施JMI的优势</w:t>
      </w:r>
    </w:p>
    <w:p>
      <w:pPr>
        <w:ind w:firstLine="420" w:firstLineChars="200"/>
        <w:rPr>
          <w:rFonts w:hint="eastAsia"/>
          <w:lang w:val="en-US" w:eastAsia="zh-CN"/>
        </w:rPr>
      </w:pPr>
      <w:r>
        <w:rPr>
          <w:rFonts w:hint="eastAsia"/>
          <w:lang w:val="en-US" w:eastAsia="zh-CN"/>
        </w:rPr>
        <w:t>JMI（Just-In-Time Manufacturing）即准时生产，是一种以最小化库存为目标的生产管理方法。JMI的实施可以为企业带来多方面的优势，下面将结合丰田汽车公司的案例，分析实施JMI的优势。</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丰田汽车公司是JMI的典型代表，该公司在20世纪50年代率先引入了JMI生产模式，并取得了巨大成功。丰田汽车公司实施JMI的优势主要体现在以下几个方面：</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1. 降低库存成本：JMI的核心思想是“按需生产”，产品在客户下订单后才开始生产，这意味着企业不需要大量的原材料和半成品库存。丰田汽车公司通过JMI大大降低了库存成本，避免了因库存积压而产生的资金占用和存储成本，提高了资金周转率。</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2. 提高生产效率：JMI强调生产过程的流畅性和高效性，避免了因为库存积压而导致的生产线停滞和浪费。丰田汽车公司通过实施JMI，加强了生产过程的协调性和灵活性，大大提高了生产效率，缩短了生产周期。</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3. 优化供应链管理：JMI要求企业与供应商建立紧密的合作关系，实现零库存供应，丰田汽车公司通过与供应商的紧密合作，实现了原材料的及时供应和质量的保障，优化了供应链管理，提高了供应链的灵活性和稳定性。</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4. 提高产品质量：JMI要求企业在生产过程中实施精益生产，避免浪费和不良品的产生，丰田汽车公司通过实施JMI，提高了产品质量，减少了生产过程中的浪费和不良品率，提升了产品竞争力。</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5. 提高客户满意度：JMI可以使企业更加灵活地满足客户的需求，丰田汽车公司通过实施JMI，缩短了产品交付周期，提高了产品的定制性和灵活性，提高了客户满意度。</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6. 促进持续改进：JMI要求企业不断追求精益生产和持续改进，丰田汽车公司通过实施JMI，建立了持续改进的文化和机制，不断提高生产效率和产品质量，提高了企业的竞争力。</w:t>
      </w: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 xml:space="preserve">总的来说，丰田汽车公司通过实施JMI，取得了显著的成效，提高了企业的生产效率和产品质量，降低了库存成本和提高了客户满意度。这些优势使得丰田汽车公司成为了全球领先的汽车制造商之一。因此，JMI的实施对企业的发展具有重要意义，可以帮助企业提高竞争力，适应市场变化。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62" w:firstLineChars="200"/>
        <w:rPr>
          <w:rFonts w:hint="default"/>
          <w:lang w:val="en-US" w:eastAsia="zh-CN"/>
        </w:rPr>
      </w:pPr>
      <w:r>
        <w:rPr>
          <w:rFonts w:hint="eastAsia"/>
          <w:b/>
          <w:bCs/>
          <w:sz w:val="28"/>
          <w:szCs w:val="28"/>
          <w:lang w:val="en-US" w:eastAsia="zh-CN"/>
        </w:rPr>
        <w:t xml:space="preserve">生鲜电商的物流配送面临怎样的困难和挑战？该如何解决？ </w:t>
      </w:r>
    </w:p>
    <w:p>
      <w:pPr>
        <w:ind w:firstLine="420" w:firstLineChars="200"/>
        <w:rPr>
          <w:rFonts w:hint="eastAsia"/>
          <w:lang w:val="en-US" w:eastAsia="zh-CN"/>
        </w:rPr>
      </w:pPr>
      <w:r>
        <w:rPr>
          <w:rFonts w:hint="eastAsia"/>
          <w:lang w:val="en-US" w:eastAsia="zh-CN"/>
        </w:rPr>
        <w:t>生鲜电商的物流配送面临着一系列的困难和挑战，主要包括以下几个方面：</w:t>
      </w:r>
    </w:p>
    <w:p>
      <w:pPr>
        <w:rPr>
          <w:rFonts w:hint="eastAsia"/>
          <w:lang w:val="en-US" w:eastAsia="zh-CN"/>
        </w:rPr>
      </w:pPr>
      <w:r>
        <w:rPr>
          <w:rFonts w:hint="eastAsia"/>
          <w:lang w:val="en-US" w:eastAsia="zh-CN"/>
        </w:rPr>
        <w:t>1. 保鲜和冷链配送：生鲜食品对温度和湿度要求较高，需要在整个配送过程中保持新鲜度。冷链物流的建设和运营成本较高，而且在配送过程中容易出现温度波动或者中断，对生鲜食品的品质和安全构成威胁。</w:t>
      </w:r>
    </w:p>
    <w:p>
      <w:pPr>
        <w:rPr>
          <w:rFonts w:hint="eastAsia"/>
          <w:lang w:val="en-US" w:eastAsia="zh-CN"/>
        </w:rPr>
      </w:pPr>
      <w:r>
        <w:rPr>
          <w:rFonts w:hint="eastAsia"/>
          <w:lang w:val="en-US" w:eastAsia="zh-CN"/>
        </w:rPr>
        <w:t>2. 配送时效性：生鲜食品需要尽快送达，以保持新鲜度和营养价值，而且部分生鲜产品如海鲜、水果蔬菜等易腐品种，时效性要求更为严格。</w:t>
      </w:r>
    </w:p>
    <w:p>
      <w:pPr>
        <w:rPr>
          <w:rFonts w:hint="eastAsia"/>
          <w:lang w:val="en-US" w:eastAsia="zh-CN"/>
        </w:rPr>
      </w:pPr>
      <w:r>
        <w:rPr>
          <w:rFonts w:hint="eastAsia"/>
          <w:lang w:val="en-US" w:eastAsia="zh-CN"/>
        </w:rPr>
        <w:t>3. 订单量和配送范围：生鲜电商的订单量通常较小，但需要覆盖的配送范围较广，这增加了物流成本和难度。</w:t>
      </w:r>
    </w:p>
    <w:p>
      <w:pPr>
        <w:rPr>
          <w:rFonts w:hint="eastAsia"/>
          <w:lang w:val="en-US" w:eastAsia="zh-CN"/>
        </w:rPr>
      </w:pPr>
      <w:r>
        <w:rPr>
          <w:rFonts w:hint="eastAsia"/>
          <w:lang w:val="en-US" w:eastAsia="zh-CN"/>
        </w:rPr>
        <w:t>4. 末端配送：最后一公里配送是生鲜电商物流的关键环节，需要面对城市交通拥堵、配送时间窗口短等问题。</w:t>
      </w:r>
    </w:p>
    <w:p>
      <w:pPr>
        <w:rPr>
          <w:rFonts w:hint="default"/>
          <w:lang w:val="en-US" w:eastAsia="zh-CN"/>
        </w:rPr>
      </w:pPr>
      <w:r>
        <w:rPr>
          <w:rFonts w:hint="eastAsia"/>
          <w:lang w:val="en-US" w:eastAsia="zh-CN"/>
        </w:rPr>
        <w:t xml:space="preserve"> </w:t>
      </w:r>
    </w:p>
    <w:p>
      <w:pPr>
        <w:ind w:firstLine="420" w:firstLineChars="200"/>
        <w:rPr>
          <w:rFonts w:hint="eastAsia"/>
          <w:lang w:val="en-US" w:eastAsia="zh-CN"/>
        </w:rPr>
      </w:pPr>
      <w:r>
        <w:rPr>
          <w:rFonts w:hint="eastAsia"/>
          <w:lang w:val="en-US" w:eastAsia="zh-CN"/>
        </w:rPr>
        <w:t>为了解决这些困难和挑战，生鲜电商可以采取以下措施：</w:t>
      </w:r>
    </w:p>
    <w:p>
      <w:pPr>
        <w:rPr>
          <w:rFonts w:hint="eastAsia"/>
          <w:lang w:val="en-US" w:eastAsia="zh-CN"/>
        </w:rPr>
      </w:pPr>
      <w:r>
        <w:rPr>
          <w:rFonts w:hint="eastAsia"/>
          <w:lang w:val="en-US" w:eastAsia="zh-CN"/>
        </w:rPr>
        <w:t>1. 冷链物流建设：投资建设完善的冷链物流体系，包括冷藏车辆、冷藏仓储设施等，确保生鲜产品在整个配送过程中的温度和湿度控制。</w:t>
      </w:r>
    </w:p>
    <w:p>
      <w:pPr>
        <w:rPr>
          <w:rFonts w:hint="eastAsia"/>
          <w:lang w:val="en-US" w:eastAsia="zh-CN"/>
        </w:rPr>
      </w:pPr>
      <w:r>
        <w:rPr>
          <w:rFonts w:hint="eastAsia"/>
          <w:lang w:val="en-US" w:eastAsia="zh-CN"/>
        </w:rPr>
        <w:t>2. 技术支持：利用物联网、大数据等技术手段，实时监控生鲜产品在配送过程中的温度、湿度等关键参数，及时发现和解决问题。</w:t>
      </w:r>
    </w:p>
    <w:p>
      <w:pPr>
        <w:rPr>
          <w:rFonts w:hint="eastAsia"/>
          <w:lang w:val="en-US" w:eastAsia="zh-CN"/>
        </w:rPr>
      </w:pPr>
      <w:r>
        <w:rPr>
          <w:rFonts w:hint="eastAsia"/>
          <w:lang w:val="en-US" w:eastAsia="zh-CN"/>
        </w:rPr>
        <w:t>3. 合作伙伴关系：与专业的物流公司、冷链运输公司建立合作伙伴关系，共同解决冷链配送的问题，提高配送效率和品质。</w:t>
      </w:r>
    </w:p>
    <w:p>
      <w:pPr>
        <w:rPr>
          <w:rFonts w:hint="eastAsia"/>
          <w:lang w:val="en-US" w:eastAsia="zh-CN"/>
        </w:rPr>
      </w:pPr>
      <w:r>
        <w:rPr>
          <w:rFonts w:hint="eastAsia"/>
          <w:lang w:val="en-US" w:eastAsia="zh-CN"/>
        </w:rPr>
        <w:t>4. 区域仓储布局：在主要消费城市建立多个仓储中心，实现就近配送，缩短配送时效，减少末端配送的时间窗口。</w:t>
      </w:r>
    </w:p>
    <w:p>
      <w:pPr>
        <w:rPr>
          <w:rFonts w:hint="eastAsia"/>
          <w:lang w:val="en-US" w:eastAsia="zh-CN"/>
        </w:rPr>
      </w:pPr>
      <w:r>
        <w:rPr>
          <w:rFonts w:hint="eastAsia"/>
          <w:lang w:val="en-US" w:eastAsia="zh-CN"/>
        </w:rPr>
        <w:t>5. 智能配送路线规划：利用人工智能和大数据技术，优化配送路线，提高配送效率，减少运输成本。</w:t>
      </w:r>
    </w:p>
    <w:p>
      <w:pPr>
        <w:rPr>
          <w:rFonts w:hint="eastAsia"/>
          <w:lang w:val="en-US" w:eastAsia="zh-CN"/>
        </w:rPr>
      </w:pPr>
      <w:r>
        <w:rPr>
          <w:rFonts w:hint="eastAsia"/>
          <w:lang w:val="en-US" w:eastAsia="zh-CN"/>
        </w:rPr>
        <w:t>6. 定制化包装：设计符合生鲜产品特性的包装方案，提高产品的保鲜效果，降低在配送过程中的损耗率。</w:t>
      </w:r>
    </w:p>
    <w:p>
      <w:pPr>
        <w:rPr>
          <w:rFonts w:hint="eastAsia"/>
          <w:lang w:val="en-US" w:eastAsia="zh-CN"/>
        </w:rPr>
      </w:pPr>
      <w:r>
        <w:rPr>
          <w:rFonts w:hint="eastAsia"/>
          <w:lang w:val="en-US" w:eastAsia="zh-CN"/>
        </w:rPr>
        <w:t>7. 服务升级：提供灵活的配送时间窗口和配送方式选择，例如晚间配送、定点自提等，提高客户满意度。</w:t>
      </w:r>
    </w:p>
    <w:p>
      <w:pPr>
        <w:rPr>
          <w:rFonts w:hint="eastAsia"/>
          <w:lang w:val="en-US" w:eastAsia="zh-CN"/>
        </w:rPr>
      </w:pPr>
      <w:r>
        <w:rPr>
          <w:rFonts w:hint="eastAsia"/>
          <w:lang w:val="en-US" w:eastAsia="zh-CN"/>
        </w:rPr>
        <w:t>8. 政府支持：争取政府对冷链物流建设和运营的支持，例如税收优惠、补贴政策等，降低生鲜电商的物流成本。</w:t>
      </w:r>
    </w:p>
    <w:p>
      <w:pPr>
        <w:ind w:firstLine="420" w:firstLineChars="200"/>
        <w:rPr>
          <w:rFonts w:hint="eastAsia"/>
          <w:lang w:val="en-US" w:eastAsia="zh-CN"/>
        </w:rPr>
      </w:pPr>
    </w:p>
    <w:p>
      <w:pPr>
        <w:ind w:firstLine="420" w:firstLineChars="200"/>
        <w:rPr>
          <w:rFonts w:hint="eastAsia"/>
          <w:lang w:val="en-US" w:eastAsia="zh-CN"/>
        </w:rPr>
      </w:pPr>
      <w:r>
        <w:rPr>
          <w:rFonts w:hint="eastAsia"/>
          <w:lang w:val="en-US" w:eastAsia="zh-CN"/>
        </w:rPr>
        <w:t>综上所述，生鲜电商的物流配送困难和挑战主要集中在保鲜和冷链配送、配送时效性、订单量和配送范围、末端配送等方面。通过冷链物流建设、技术支持、合作伙伴关系、区域仓储布局、智能配送路线规划、定制化包装、服务升级以及政府支持等措施，可以有效解决这些问题，提高生鲜电商的物流配送效率和品质，满足消费者对生鲜产品的需求。</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964" w:firstLineChars="300"/>
        <w:rPr>
          <w:rFonts w:hint="eastAsia"/>
          <w:b/>
          <w:bCs/>
          <w:sz w:val="32"/>
          <w:szCs w:val="32"/>
          <w:lang w:val="en-US" w:eastAsia="zh-CN"/>
        </w:rPr>
      </w:pPr>
      <w:r>
        <w:rPr>
          <w:rFonts w:hint="eastAsia"/>
          <w:b/>
          <w:bCs/>
          <w:sz w:val="32"/>
          <w:szCs w:val="32"/>
          <w:lang w:val="en-US" w:eastAsia="zh-CN"/>
        </w:rPr>
        <w:t>请为华为芯片断供破局设计供应风险解决方案</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面对华为芯片断供的供应风险，需要设计一套综合性的解决方案，以确保华为在芯片供应方面的稳定性和可持续性。以下是一些可能的解决方案：</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1. 多元化供应链：华为可以积极寻找新的芯片供应商，不仅限于特定国家或地区，而是在全球范围内建立多元化的供应链网络。这样一来，即使一家供应商出现问题，华为仍然可以从其他供应商处获得所需的芯片。</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2. 自主研发：华为可以加大对自主芯片研发的投入，加快自主芯片的研发进程，并提高自主研发芯片的生产能力和质量。这样一来，华为可以减少对外部供应商的依赖，降低受到断供风险的影响。</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3. 技术转移和合作：华为可以积极进行技术转移和合作，与国内外的芯片企业展开合作，共同研发和生产芯片。这样一来，华为可以借助合作伙伴的技术和生产能力来降低对特定供应商的依赖，减轻断供风险。</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4. 库存储备：华为可以建立一定规模的芯片库存，以备不时之需。这样一来，即使出现供应中断，华为也可以通过库存来支持一段时间的生产和销售，以缓解供应风险。</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5. 风险管理与监测：建立完善的风险管理体系，对供应链进行全面监测和评估，及时发现潜在的风险，并采取措施加以应对，以降低供应风险。</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6. 政府合作与外交谈判：积极与相关国家政府合作，争取政府支持和资源，寻求政治外交谈判解决断供问题。</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7. 供应链透明度：加强与供应商的合作，提高供应链透明度，以便更好地了解供应链上的风险和问题，及时应对。</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8. 完善的应急计划：建立完善的应急计划，包括供应链中断的预案和应对措施，确保在供应链出现问题时能够迅速做出反应，减少影响。</w:t>
      </w:r>
    </w:p>
    <w:p>
      <w:pPr>
        <w:rPr>
          <w:rFonts w:hint="eastAsia"/>
          <w:b w:val="0"/>
          <w:bCs w:val="0"/>
          <w:sz w:val="21"/>
          <w:szCs w:val="21"/>
          <w:lang w:val="en-US" w:eastAsia="zh-CN"/>
        </w:rPr>
      </w:pPr>
    </w:p>
    <w:p>
      <w:pPr>
        <w:rPr>
          <w:rFonts w:hint="eastAsia"/>
          <w:b w:val="0"/>
          <w:bCs w:val="0"/>
          <w:sz w:val="21"/>
          <w:szCs w:val="21"/>
          <w:lang w:val="en-US" w:eastAsia="zh-CN"/>
        </w:rPr>
      </w:pPr>
      <w:r>
        <w:rPr>
          <w:rFonts w:hint="eastAsia"/>
          <w:b w:val="0"/>
          <w:bCs w:val="0"/>
          <w:sz w:val="21"/>
          <w:szCs w:val="21"/>
          <w:lang w:val="en-US" w:eastAsia="zh-CN"/>
        </w:rPr>
        <w:t>综上所述，针对华为芯片断供的供应风险，可以采取多元化供应链、自主研发、技术转移和合作、库存储备、风险管理与监测、政府合作与外交谈判、供应链透明度和完善的应急计划等综合性解决方案，以降低华为在芯片供应方面的风险，确保其业务的稳定性和可持续性。</w:t>
      </w:r>
    </w:p>
    <w:p>
      <w:pPr>
        <w:ind w:firstLine="420" w:firstLineChars="200"/>
        <w:rPr>
          <w:rFonts w:hint="eastAsia"/>
          <w:b w:val="0"/>
          <w:bCs w:val="0"/>
          <w:lang w:val="en-US" w:eastAsia="zh-CN"/>
        </w:rPr>
      </w:pPr>
    </w:p>
    <w:p>
      <w:pPr>
        <w:ind w:firstLine="420" w:firstLineChars="200"/>
        <w:rPr>
          <w:rFonts w:hint="eastAsia"/>
          <w:b w:val="0"/>
          <w:bCs w:val="0"/>
          <w:lang w:val="en-US" w:eastAsia="zh-CN"/>
        </w:rPr>
      </w:pPr>
    </w:p>
    <w:p>
      <w:pPr>
        <w:ind w:firstLine="420" w:firstLineChars="200"/>
        <w:rPr>
          <w:rFonts w:hint="eastAsia"/>
          <w:b w:val="0"/>
          <w:bCs w:val="0"/>
          <w:lang w:val="en-US" w:eastAsia="zh-CN"/>
        </w:rPr>
      </w:pPr>
    </w:p>
    <w:p>
      <w:pPr>
        <w:ind w:firstLine="420" w:firstLineChars="200"/>
        <w:rPr>
          <w:rFonts w:hint="eastAsia"/>
          <w:b w:val="0"/>
          <w:bCs w:val="0"/>
          <w:lang w:val="en-US" w:eastAsia="zh-CN"/>
        </w:rPr>
      </w:pPr>
    </w:p>
    <w:p>
      <w:pPr>
        <w:ind w:firstLine="420" w:firstLineChars="200"/>
        <w:rPr>
          <w:rFonts w:hint="eastAsia"/>
          <w:b w:val="0"/>
          <w:bCs w:val="0"/>
          <w:lang w:val="en-US" w:eastAsia="zh-CN"/>
        </w:rPr>
      </w:pPr>
    </w:p>
    <w:p>
      <w:pPr>
        <w:ind w:firstLine="420" w:firstLineChars="200"/>
        <w:rPr>
          <w:rFonts w:hint="eastAsia"/>
          <w:b w:val="0"/>
          <w:bCs w:val="0"/>
          <w:lang w:val="en-US" w:eastAsia="zh-CN"/>
        </w:rPr>
      </w:pPr>
    </w:p>
    <w:p>
      <w:pPr>
        <w:ind w:firstLine="420" w:firstLineChars="200"/>
        <w:rPr>
          <w:rFonts w:hint="eastAsia"/>
          <w:b w:val="0"/>
          <w:bCs w:val="0"/>
          <w:lang w:val="en-US" w:eastAsia="zh-CN"/>
        </w:rPr>
      </w:pPr>
    </w:p>
    <w:p>
      <w:pPr>
        <w:ind w:firstLine="420" w:firstLineChars="200"/>
        <w:rPr>
          <w:rFonts w:hint="eastAsia"/>
          <w:b w:val="0"/>
          <w:bCs w:val="0"/>
          <w:lang w:val="en-US" w:eastAsia="zh-CN"/>
        </w:rPr>
      </w:pPr>
    </w:p>
    <w:p>
      <w:pPr>
        <w:ind w:firstLine="420" w:firstLineChars="200"/>
        <w:rPr>
          <w:rFonts w:hint="eastAsia"/>
          <w:lang w:val="en-US" w:eastAsia="zh-CN"/>
        </w:rPr>
      </w:pPr>
      <w:r>
        <w:rPr>
          <w:rFonts w:hint="eastAsia"/>
          <w:lang w:val="en-US" w:eastAsia="zh-CN"/>
        </w:rPr>
        <w:t xml:space="preserve">  </w:t>
      </w:r>
      <w:r>
        <w:rPr>
          <w:rFonts w:hint="eastAsia"/>
          <w:b/>
          <w:bCs/>
          <w:sz w:val="30"/>
          <w:szCs w:val="30"/>
          <w:lang w:val="en-US" w:eastAsia="zh-CN"/>
        </w:rPr>
        <w:t>如何理解“信息流是物流、资金流管理和衔接的本质”？</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信息流是物流、资金流管理和衔接的本质”这句话强调了信息流在现代供应链管理中的关键作用。在当今全球化、互联网化的商业环境下，供应链管理已经不再仅仅是物流和资金流的管理，而是更多地涉及到信息流的整合和运用。下面将从多个角度来理解这句话。</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首先，信息流是物流、资金流管理和衔接的本质，意味着信息流在供应链管理中具有决定性的作用。信息流是指在供应链中各个环节之间传递、交换和共享信息的过程，包括订单信息、库存信息、运输信息、销售信息等。信息流的高效运作对于物流和资金流的管理至关重要。通过信息流，供应链管理者可以实时了解产品的需求情况、库存水平、运输状态和销售情况，从而做出及时的决策，提高物流效率，降低库存成本，优化资金流动。</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其次，信息流是物流、资金流管理和衔接的本质，强调了信息流对于物流和资金流的管理具有整合和协调的作用。在现代供应链管理中，物流、资金流和信息流是密切相关的，它们相互影响、相互制约。信息流的高效管理可以帮助实现物流和资金流的协调和整合。通过信息流的共享和交换，可以实现物流和资金流的优化配置，降低运输成本，缩短资金周转周期，提高供应链的整体效率和灵活性。</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此外，信息流是物流、资金流管理和衔接的本质，也意味着信息流在供应链管理中的创新和应用。随着信息技术的不断发展，信息流的管理和应用也在不断创新。通过物联网、大数据分析、人工智能等技术，可以实现信息流的实时监控和分析，从而更好地管理物流和资金流。例如，通过物联网技术，可以实现对产品在整个供应链中的实时跟踪，提高物流的可视化和透明度；通过大数据分析，可以从海量数据中发现潜在的供应链问题和机会，优化物流和资金流的管理。</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最后，信息流是物流、资金流管理和衔接的本质，也意味着信息流在供应链管理中的风险管理和应急响应。信息流的高效管理可以帮助企业及时发现和应对供应链中的风险，提高供应链的韧性和应对能力。通过信息流的实时监控和分析，可以及时发现潜在的物流和资金流问题，采取相应的措施进行应对，降低供应链中断的风险，保障供应链的稳定运作。</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综上所述，“信息流是物流、资金流管理和衔接的本质”这句话强调了信息流在现代供应链管理中的关键作用，包括决定性的作用、整合和协调的作用、创新和应用的作用，以及风险管理和应急响应的作用。在当今复杂多变的商业环境下，充分重视和有效管理信息流对于优化供应链管理、提高企业竞争力具有重要意义。</w:t>
      </w: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rPr>
          <w:rFonts w:hint="default"/>
          <w:sz w:val="24"/>
          <w:szCs w:val="24"/>
          <w:lang w:val="en-US" w:eastAsia="zh-CN"/>
        </w:rPr>
      </w:pPr>
    </w:p>
    <w:p>
      <w:pPr>
        <w:ind w:firstLine="241" w:firstLineChars="100"/>
        <w:rPr>
          <w:rFonts w:hint="default"/>
          <w:sz w:val="24"/>
          <w:szCs w:val="24"/>
          <w:lang w:val="en-US" w:eastAsia="zh-CN"/>
        </w:rPr>
      </w:pPr>
      <w:r>
        <w:rPr>
          <w:rFonts w:hint="default"/>
          <w:b/>
          <w:bCs/>
          <w:sz w:val="24"/>
          <w:szCs w:val="24"/>
          <w:lang w:val="en-US" w:eastAsia="zh-CN"/>
        </w:rPr>
        <w:t>搜集关于京东智能选址的相关资料，谈一谈大数据模型在选址问题中的应用。</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京东智能选址是京东集团基于大数据和人工智能技术开发的一项智能选址服务，旨在帮助商家更科学地选择店铺位置，提高商业运营效率。在这个服务中，大数据模型发挥了重要作用，下面将从几个方面来谈一谈大数据模型在选址问题中的应用。</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首先，大数据模型在选址问题中的应用可以帮助商家更准确地了解消费者的行为和偏好。通过收集和分析大量的消费者数据，包括消费者的购物习惯、消费水平、居住地点等信息，可以建立消费者画像，深入了解消费者的需求和行为特征。基于这些数据，可以利用大数据模型进行精准的定位分析，找到潜在的消费热点和目标客群聚集地，从而为商家提供更科学的选址建议。</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其次，大数据模型在选址问题中的应用可以帮助商家更好地了解市场竞争格局。通过对竞争对手的店铺分布、销售情况等数据进行分析，可以揭示出不同区域的市场竞争情况和潜在机会。借助大数据模型，商家可以进行竞争格局的可视化分析，找到自身在市场中的定位和优势，为选址决策提供更有力的支持。</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此外，大数据模型在选址问题中的应用还可以帮助商家进行交通和人流分析。通过大数据模型对交通流量、人口密度、公共交通线路等数据进行分析，可以评估不同地段的交通便捷性和人流密集程度，为商家选择店铺位置提供客观的依据。同时，大数据模型还可以结合实时数据对特定时间段的交通和人流情况进行预测，为商家提供更具参考价值的选址建议。</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最后，大数据模型在选址问题中的应用还可以帮助商家进行风险评估和预测。通过对历史数据和实时数据进行分析，大数据模型可以识别出潜在的风险因素，如自然灾害、安全隐患等，帮助商家避免选址风险。同时，大数据模型还可以结合市场趋势和消费者行为数据，进行未来趋势的预测，为商家提供长期选址规划的参考依据。</w:t>
      </w:r>
    </w:p>
    <w:p>
      <w:pPr>
        <w:ind w:firstLine="420" w:firstLineChars="200"/>
        <w:rPr>
          <w:rFonts w:hint="default"/>
          <w:lang w:val="en-US" w:eastAsia="zh-CN"/>
        </w:rPr>
      </w:pPr>
    </w:p>
    <w:p>
      <w:pPr>
        <w:ind w:firstLine="420" w:firstLineChars="200"/>
        <w:rPr>
          <w:rFonts w:hint="default"/>
          <w:lang w:val="en-US" w:eastAsia="zh-CN"/>
        </w:rPr>
      </w:pPr>
      <w:r>
        <w:rPr>
          <w:rFonts w:hint="default"/>
          <w:lang w:val="en-US" w:eastAsia="zh-CN"/>
        </w:rPr>
        <w:t>总的来说，大数据模型在选址问题中的应用为商家提供了更科学、更精准的选址决策支持。通过对消费者行为、市场竞争、交通人流等多方面数据的综合分析，大数据模型可以帮助商家更全面地了解市场环境，降低选址风险，提高商业运营效率。京东智能选址服务的推出，正是基于这种理念，通过大数据模型的运用，为商家提供更智能、更可靠的选址决策服务。</w:t>
      </w: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hNWQyMjhlYjg3YzY5YmUwM2JkZGQyMjVjOTlhMTAifQ=="/>
  </w:docVars>
  <w:rsids>
    <w:rsidRoot w:val="00000000"/>
    <w:rsid w:val="298268BC"/>
    <w:rsid w:val="3BF425EC"/>
    <w:rsid w:val="3FAF6E07"/>
    <w:rsid w:val="433A4ADA"/>
    <w:rsid w:val="5C5E0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2023-12-21T08:25:00Z</dcterms:created>
  <dc:creator>LENOVO</dc:creator>
  <cp:lastModifiedBy>我 爱 学 习</cp:lastModifiedBy>
  <dcterms:modified xsi:type="dcterms:W3CDTF">2023-12-21T08:47:47Z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46D0CA55474A406EACE85DA99B19059A_12</vt:lpwstr>
  </property>
</Properties>
</file>