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702C32" w14:textId="77777777" w:rsidR="0042202F" w:rsidRPr="009E7C7A" w:rsidRDefault="0042202F" w:rsidP="0042202F">
      <w:pPr>
        <w:pStyle w:val="1"/>
        <w:spacing w:before="0" w:after="0" w:line="360" w:lineRule="auto"/>
        <w:jc w:val="center"/>
        <w:rPr>
          <w:rFonts w:hint="eastAsia"/>
          <w:sz w:val="28"/>
          <w:szCs w:val="28"/>
        </w:rPr>
      </w:pPr>
      <w:bookmarkStart w:id="0" w:name="_Toc292547780"/>
      <w:r w:rsidRPr="009E7C7A">
        <w:rPr>
          <w:rFonts w:hint="eastAsia"/>
          <w:sz w:val="28"/>
          <w:szCs w:val="28"/>
        </w:rPr>
        <w:t>案例六：丰田、福特、通用汽车和大众——不同的供应商合作方式</w:t>
      </w:r>
      <w:bookmarkEnd w:id="0"/>
    </w:p>
    <w:p w14:paraId="595C3AD3" w14:textId="77777777" w:rsidR="0042202F" w:rsidRPr="005469EC" w:rsidRDefault="0042202F" w:rsidP="0042202F">
      <w:pPr>
        <w:spacing w:line="400" w:lineRule="exact"/>
        <w:ind w:firstLineChars="200" w:firstLine="420"/>
        <w:rPr>
          <w:rFonts w:hint="eastAsia"/>
          <w:szCs w:val="21"/>
        </w:rPr>
      </w:pPr>
      <w:r w:rsidRPr="005469EC">
        <w:rPr>
          <w:rFonts w:hint="eastAsia"/>
          <w:szCs w:val="21"/>
        </w:rPr>
        <w:t>大型汽车制造商们在与供应商合作和零部件标准化上的观点有一些有趣的不同之处。</w:t>
      </w:r>
      <w:r w:rsidRPr="005469EC">
        <w:rPr>
          <w:rFonts w:hint="eastAsia"/>
          <w:szCs w:val="21"/>
        </w:rPr>
        <w:t xml:space="preserve"> </w:t>
      </w:r>
    </w:p>
    <w:p w14:paraId="4249A77D" w14:textId="77777777" w:rsidR="0042202F" w:rsidRPr="005469EC" w:rsidRDefault="0042202F" w:rsidP="0042202F">
      <w:pPr>
        <w:spacing w:line="400" w:lineRule="exact"/>
        <w:ind w:firstLineChars="200" w:firstLine="422"/>
        <w:rPr>
          <w:rFonts w:hint="eastAsia"/>
          <w:b/>
          <w:szCs w:val="21"/>
        </w:rPr>
      </w:pPr>
      <w:r w:rsidRPr="005469EC">
        <w:rPr>
          <w:rFonts w:hint="eastAsia"/>
          <w:b/>
          <w:szCs w:val="21"/>
        </w:rPr>
        <w:t>1</w:t>
      </w:r>
      <w:r w:rsidRPr="005469EC">
        <w:rPr>
          <w:rFonts w:hint="eastAsia"/>
          <w:b/>
          <w:szCs w:val="21"/>
        </w:rPr>
        <w:t>、与供货商合作</w:t>
      </w:r>
      <w:r w:rsidRPr="005469EC">
        <w:rPr>
          <w:rFonts w:hint="eastAsia"/>
          <w:b/>
          <w:szCs w:val="21"/>
        </w:rPr>
        <w:t xml:space="preserve"> </w:t>
      </w:r>
    </w:p>
    <w:p w14:paraId="1EAB4366" w14:textId="77777777" w:rsidR="0042202F" w:rsidRPr="005469EC" w:rsidRDefault="0042202F" w:rsidP="0042202F">
      <w:pPr>
        <w:spacing w:line="400" w:lineRule="exact"/>
        <w:ind w:firstLineChars="200" w:firstLine="420"/>
        <w:rPr>
          <w:rFonts w:hint="eastAsia"/>
          <w:szCs w:val="21"/>
        </w:rPr>
      </w:pPr>
      <w:r w:rsidRPr="005469EC">
        <w:rPr>
          <w:rFonts w:hint="eastAsia"/>
          <w:szCs w:val="21"/>
        </w:rPr>
        <w:t>丰田的执行副总裁</w:t>
      </w:r>
      <w:proofErr w:type="spellStart"/>
      <w:r w:rsidRPr="005469EC">
        <w:rPr>
          <w:rFonts w:hint="eastAsia"/>
          <w:szCs w:val="21"/>
        </w:rPr>
        <w:t>Tadaaki</w:t>
      </w:r>
      <w:proofErr w:type="spellEnd"/>
      <w:r w:rsidRPr="005469EC">
        <w:rPr>
          <w:rFonts w:hint="eastAsia"/>
          <w:szCs w:val="21"/>
        </w:rPr>
        <w:t xml:space="preserve"> </w:t>
      </w:r>
      <w:proofErr w:type="spellStart"/>
      <w:r w:rsidRPr="005469EC">
        <w:rPr>
          <w:rFonts w:hint="eastAsia"/>
          <w:szCs w:val="21"/>
        </w:rPr>
        <w:t>Jagawa</w:t>
      </w:r>
      <w:proofErr w:type="spellEnd"/>
      <w:r w:rsidRPr="005469EC">
        <w:rPr>
          <w:rFonts w:hint="eastAsia"/>
          <w:szCs w:val="21"/>
        </w:rPr>
        <w:t>宣布这家日本的头号汽车生产商接到了一份来自福特的“邀请”，希望他们加入福特的一个暂时定名为汽车交易网（</w:t>
      </w:r>
      <w:proofErr w:type="spellStart"/>
      <w:r w:rsidRPr="005469EC">
        <w:rPr>
          <w:rFonts w:hint="eastAsia"/>
          <w:szCs w:val="21"/>
        </w:rPr>
        <w:t>AutoXchange</w:t>
      </w:r>
      <w:proofErr w:type="spellEnd"/>
      <w:r w:rsidRPr="005469EC">
        <w:rPr>
          <w:rFonts w:hint="eastAsia"/>
          <w:szCs w:val="21"/>
        </w:rPr>
        <w:t>）的网上汽车市场。在这个市场中，汽车制造商们和供应商们可以更高效地完成交易并降低成本。福特和通用正在为建立最大的网上汽车交易市场而开展竞争，以便赢得更大的规模经济。现在，他们两家都在努力争取其他汽车制造商的支持。它们都宣称，建立这个有数千亿美元的产品和服务交易在其上完成的网络市场，能够让供货商在全球范围内赢得更多的订单，并且将使供货商和制造商们大幅度降低成本。</w:t>
      </w:r>
      <w:r w:rsidRPr="005469EC">
        <w:rPr>
          <w:rFonts w:hint="eastAsia"/>
          <w:szCs w:val="21"/>
        </w:rPr>
        <w:t xml:space="preserve"> </w:t>
      </w:r>
    </w:p>
    <w:p w14:paraId="2B45637E" w14:textId="77777777" w:rsidR="0042202F" w:rsidRPr="005469EC" w:rsidRDefault="0042202F" w:rsidP="0042202F">
      <w:pPr>
        <w:spacing w:line="400" w:lineRule="exact"/>
        <w:ind w:firstLineChars="200" w:firstLine="420"/>
        <w:rPr>
          <w:rFonts w:hint="eastAsia"/>
          <w:szCs w:val="21"/>
        </w:rPr>
      </w:pPr>
      <w:proofErr w:type="spellStart"/>
      <w:r w:rsidRPr="005469EC">
        <w:rPr>
          <w:rFonts w:hint="eastAsia"/>
          <w:szCs w:val="21"/>
        </w:rPr>
        <w:t>Jagawa</w:t>
      </w:r>
      <w:proofErr w:type="spellEnd"/>
      <w:r w:rsidRPr="005469EC">
        <w:rPr>
          <w:rFonts w:hint="eastAsia"/>
          <w:szCs w:val="21"/>
        </w:rPr>
        <w:t>说，丰田认为，互联网市场只是提高效率的一种手段，而不是目的。因为采购过程所涉及的不仅仅是价格问题，还包括质量、提前期、零件配送等多个方面。</w:t>
      </w:r>
      <w:proofErr w:type="spellStart"/>
      <w:r w:rsidRPr="005469EC">
        <w:rPr>
          <w:rFonts w:hint="eastAsia"/>
          <w:szCs w:val="21"/>
        </w:rPr>
        <w:t>Jagawa</w:t>
      </w:r>
      <w:proofErr w:type="spellEnd"/>
      <w:r w:rsidRPr="005469EC">
        <w:rPr>
          <w:rFonts w:hint="eastAsia"/>
          <w:szCs w:val="21"/>
        </w:rPr>
        <w:t xml:space="preserve"> </w:t>
      </w:r>
      <w:r w:rsidRPr="005469EC">
        <w:rPr>
          <w:rFonts w:hint="eastAsia"/>
          <w:szCs w:val="21"/>
        </w:rPr>
        <w:t>说，所以丰田公司并不准备把这些竞争性零部件放到一个类似于通用公司的交易网（</w:t>
      </w:r>
      <w:proofErr w:type="spellStart"/>
      <w:r w:rsidRPr="005469EC">
        <w:rPr>
          <w:rFonts w:hint="eastAsia"/>
          <w:szCs w:val="21"/>
        </w:rPr>
        <w:t>TradeXchange</w:t>
      </w:r>
      <w:proofErr w:type="spellEnd"/>
      <w:r w:rsidRPr="005469EC">
        <w:rPr>
          <w:rFonts w:hint="eastAsia"/>
          <w:szCs w:val="21"/>
        </w:rPr>
        <w:t>）这样的开放市场上去；这与丰田公司把供货商</w:t>
      </w:r>
      <w:proofErr w:type="gramStart"/>
      <w:r w:rsidRPr="005469EC">
        <w:rPr>
          <w:rFonts w:hint="eastAsia"/>
          <w:szCs w:val="21"/>
        </w:rPr>
        <w:t>当做</w:t>
      </w:r>
      <w:proofErr w:type="gramEnd"/>
      <w:r w:rsidRPr="005469EC">
        <w:rPr>
          <w:rFonts w:hint="eastAsia"/>
          <w:szCs w:val="21"/>
        </w:rPr>
        <w:t>合作伙伴的经营哲学背道而驰。“我们通过保证长期合约来帮助供货商降低成本；如果把这些部分放到一个开放市场上去，就把我们和供货商置于一种对立竞争的关系中了”。</w:t>
      </w:r>
      <w:r w:rsidRPr="005469EC">
        <w:rPr>
          <w:rFonts w:hint="eastAsia"/>
          <w:szCs w:val="21"/>
        </w:rPr>
        <w:t xml:space="preserve"> </w:t>
      </w:r>
    </w:p>
    <w:p w14:paraId="20069E89" w14:textId="77777777" w:rsidR="0042202F" w:rsidRPr="005469EC" w:rsidRDefault="0042202F" w:rsidP="0042202F">
      <w:pPr>
        <w:spacing w:line="400" w:lineRule="exact"/>
        <w:ind w:firstLineChars="200" w:firstLine="420"/>
        <w:rPr>
          <w:rFonts w:hint="eastAsia"/>
          <w:szCs w:val="21"/>
        </w:rPr>
      </w:pPr>
      <w:proofErr w:type="spellStart"/>
      <w:r w:rsidRPr="005469EC">
        <w:rPr>
          <w:rFonts w:hint="eastAsia"/>
          <w:szCs w:val="21"/>
        </w:rPr>
        <w:t>Jagawa</w:t>
      </w:r>
      <w:proofErr w:type="spellEnd"/>
      <w:r w:rsidRPr="005469EC">
        <w:rPr>
          <w:rFonts w:hint="eastAsia"/>
          <w:szCs w:val="21"/>
        </w:rPr>
        <w:t>强调，丰田与通用公司的谈判中始终抱着一种“开放的心态”</w:t>
      </w:r>
      <w:r w:rsidRPr="005469EC">
        <w:rPr>
          <w:rFonts w:hint="eastAsia"/>
          <w:szCs w:val="21"/>
        </w:rPr>
        <w:t xml:space="preserve"> </w:t>
      </w:r>
      <w:r w:rsidRPr="005469EC">
        <w:rPr>
          <w:rFonts w:hint="eastAsia"/>
          <w:szCs w:val="21"/>
        </w:rPr>
        <w:t>。他说，虽然这意味着丰田公司只会把原材料和一些旧的通用部件的交易放到通用或者福特公司的系统里完成，丰田公司对让自己的采购系统变得更加高效仍然感兴趣。</w:t>
      </w:r>
      <w:r w:rsidRPr="005469EC">
        <w:rPr>
          <w:rFonts w:hint="eastAsia"/>
          <w:szCs w:val="21"/>
        </w:rPr>
        <w:t xml:space="preserve"> </w:t>
      </w:r>
    </w:p>
    <w:p w14:paraId="38FCA55E" w14:textId="77777777" w:rsidR="0042202F" w:rsidRPr="005469EC" w:rsidRDefault="0042202F" w:rsidP="0042202F">
      <w:pPr>
        <w:spacing w:line="400" w:lineRule="exact"/>
        <w:ind w:firstLineChars="200" w:firstLine="422"/>
        <w:rPr>
          <w:rFonts w:hint="eastAsia"/>
          <w:b/>
          <w:szCs w:val="21"/>
        </w:rPr>
      </w:pPr>
      <w:r w:rsidRPr="005469EC">
        <w:rPr>
          <w:rFonts w:hint="eastAsia"/>
          <w:b/>
          <w:szCs w:val="21"/>
        </w:rPr>
        <w:t>2</w:t>
      </w:r>
      <w:r w:rsidRPr="005469EC">
        <w:rPr>
          <w:rFonts w:hint="eastAsia"/>
          <w:b/>
          <w:szCs w:val="21"/>
        </w:rPr>
        <w:t>、汽车零部件的标准化</w:t>
      </w:r>
      <w:r w:rsidRPr="005469EC">
        <w:rPr>
          <w:rFonts w:hint="eastAsia"/>
          <w:b/>
          <w:szCs w:val="21"/>
        </w:rPr>
        <w:t xml:space="preserve"> </w:t>
      </w:r>
    </w:p>
    <w:p w14:paraId="4F60D872" w14:textId="77777777" w:rsidR="0042202F" w:rsidRPr="005469EC" w:rsidRDefault="0042202F" w:rsidP="0042202F">
      <w:pPr>
        <w:spacing w:line="400" w:lineRule="exact"/>
        <w:ind w:firstLineChars="200" w:firstLine="420"/>
        <w:rPr>
          <w:rFonts w:hint="eastAsia"/>
          <w:szCs w:val="21"/>
        </w:rPr>
      </w:pPr>
      <w:r w:rsidRPr="005469EC">
        <w:rPr>
          <w:rFonts w:hint="eastAsia"/>
          <w:szCs w:val="21"/>
        </w:rPr>
        <w:t>丰田公司与通用汽车公司的一些谈判也涉及到了零部件标准化的问题。这将使两家公司以及通用公司计划的其他参与者能够共享一个通用的电子采购平台，并且能将这个在线网络的效能最大化。</w:t>
      </w:r>
    </w:p>
    <w:p w14:paraId="515C6A53" w14:textId="77777777" w:rsidR="0042202F" w:rsidRPr="005469EC" w:rsidRDefault="0042202F" w:rsidP="0042202F">
      <w:pPr>
        <w:spacing w:line="400" w:lineRule="exact"/>
        <w:ind w:firstLineChars="200" w:firstLine="420"/>
        <w:rPr>
          <w:rFonts w:hint="eastAsia"/>
          <w:szCs w:val="21"/>
        </w:rPr>
      </w:pPr>
      <w:r w:rsidRPr="005469EC">
        <w:rPr>
          <w:rFonts w:hint="eastAsia"/>
          <w:szCs w:val="21"/>
        </w:rPr>
        <w:t>丰田公司和大众公司也在努力达成一项合约，以便在欧洲销售的汽车的某些零部件能够标准化。</w:t>
      </w:r>
      <w:proofErr w:type="spellStart"/>
      <w:r w:rsidRPr="005469EC">
        <w:rPr>
          <w:rFonts w:hint="eastAsia"/>
          <w:szCs w:val="21"/>
        </w:rPr>
        <w:t>Jagawa</w:t>
      </w:r>
      <w:proofErr w:type="spellEnd"/>
      <w:r w:rsidRPr="005469EC">
        <w:rPr>
          <w:rFonts w:hint="eastAsia"/>
          <w:szCs w:val="21"/>
        </w:rPr>
        <w:t xml:space="preserve"> </w:t>
      </w:r>
      <w:r w:rsidRPr="005469EC">
        <w:rPr>
          <w:rFonts w:hint="eastAsia"/>
          <w:szCs w:val="21"/>
        </w:rPr>
        <w:t>说，自从去年夏天起，两家公司就在谈判到底哪些零部件能够实现标准化。但他补充道，因为两家公司在对通用零部件的定义上有着“巨大的差距”</w:t>
      </w:r>
      <w:r w:rsidRPr="005469EC">
        <w:rPr>
          <w:rFonts w:hint="eastAsia"/>
          <w:szCs w:val="21"/>
        </w:rPr>
        <w:t xml:space="preserve"> </w:t>
      </w:r>
      <w:r w:rsidRPr="005469EC">
        <w:rPr>
          <w:rFonts w:hint="eastAsia"/>
          <w:szCs w:val="21"/>
        </w:rPr>
        <w:t>，所以谈判进展非常缓慢。他说道，“大众公司提出了</w:t>
      </w:r>
      <w:r w:rsidRPr="005469EC">
        <w:rPr>
          <w:rFonts w:hint="eastAsia"/>
          <w:szCs w:val="21"/>
        </w:rPr>
        <w:t xml:space="preserve"> 20</w:t>
      </w:r>
      <w:r w:rsidRPr="005469EC">
        <w:rPr>
          <w:rFonts w:hint="eastAsia"/>
          <w:szCs w:val="21"/>
        </w:rPr>
        <w:t>～</w:t>
      </w:r>
      <w:r w:rsidRPr="005469EC">
        <w:rPr>
          <w:rFonts w:hint="eastAsia"/>
          <w:szCs w:val="21"/>
        </w:rPr>
        <w:t>30</w:t>
      </w:r>
      <w:r w:rsidRPr="005469EC">
        <w:rPr>
          <w:rFonts w:hint="eastAsia"/>
          <w:szCs w:val="21"/>
        </w:rPr>
        <w:t>个零部件作为标准化的可能对象；而我们打算最多只完成几个。</w:t>
      </w:r>
      <w:r w:rsidRPr="005469EC">
        <w:rPr>
          <w:rFonts w:hint="eastAsia"/>
          <w:szCs w:val="21"/>
        </w:rPr>
        <w:t xml:space="preserve"> </w:t>
      </w:r>
      <w:r w:rsidRPr="005469EC">
        <w:rPr>
          <w:rFonts w:hint="eastAsia"/>
          <w:szCs w:val="21"/>
        </w:rPr>
        <w:t>”</w:t>
      </w:r>
      <w:r w:rsidRPr="005469EC">
        <w:rPr>
          <w:rFonts w:hint="eastAsia"/>
          <w:szCs w:val="21"/>
        </w:rPr>
        <w:t xml:space="preserve"> </w:t>
      </w:r>
    </w:p>
    <w:p w14:paraId="6167D4FB" w14:textId="77777777" w:rsidR="0042202F" w:rsidRPr="005469EC" w:rsidRDefault="0042202F" w:rsidP="0042202F">
      <w:pPr>
        <w:spacing w:line="400" w:lineRule="exact"/>
        <w:ind w:firstLineChars="200" w:firstLine="420"/>
        <w:rPr>
          <w:rFonts w:hint="eastAsia"/>
          <w:szCs w:val="21"/>
        </w:rPr>
      </w:pPr>
      <w:r w:rsidRPr="005469EC">
        <w:rPr>
          <w:rFonts w:hint="eastAsia"/>
          <w:szCs w:val="21"/>
        </w:rPr>
        <w:t>丰田公司一直声称计划与德国汽车生产商一起完成零部件和工作平台的标准化工作，以降低其在欧洲的运营成本。由于丰田在欧洲的销量有限故而难以降低成本。去年，丰田在欧洲的汽车销量还不到</w:t>
      </w:r>
      <w:r w:rsidRPr="005469EC">
        <w:rPr>
          <w:rFonts w:hint="eastAsia"/>
          <w:szCs w:val="21"/>
        </w:rPr>
        <w:t>600000</w:t>
      </w:r>
      <w:r w:rsidRPr="005469EC">
        <w:rPr>
          <w:rFonts w:hint="eastAsia"/>
          <w:szCs w:val="21"/>
        </w:rPr>
        <w:t>辆。</w:t>
      </w:r>
    </w:p>
    <w:p w14:paraId="6762916D" w14:textId="77777777" w:rsidR="0042202F" w:rsidRPr="005469EC" w:rsidRDefault="0042202F" w:rsidP="0042202F">
      <w:pPr>
        <w:spacing w:line="400" w:lineRule="exact"/>
        <w:ind w:firstLineChars="200" w:firstLine="420"/>
        <w:rPr>
          <w:rFonts w:hint="eastAsia"/>
          <w:szCs w:val="21"/>
        </w:rPr>
      </w:pPr>
      <w:proofErr w:type="spellStart"/>
      <w:r w:rsidRPr="005469EC">
        <w:rPr>
          <w:rFonts w:hint="eastAsia"/>
          <w:szCs w:val="21"/>
        </w:rPr>
        <w:t>Jagawa</w:t>
      </w:r>
      <w:proofErr w:type="spellEnd"/>
      <w:r w:rsidRPr="005469EC">
        <w:rPr>
          <w:rFonts w:hint="eastAsia"/>
          <w:szCs w:val="21"/>
        </w:rPr>
        <w:t xml:space="preserve"> </w:t>
      </w:r>
      <w:r w:rsidRPr="005469EC">
        <w:rPr>
          <w:rFonts w:hint="eastAsia"/>
          <w:szCs w:val="21"/>
        </w:rPr>
        <w:t>谈到，在丰田公司与通用公司和大众公司的谈判中，都因为一个共同的原因而难于达成初步的共识——双方在</w:t>
      </w:r>
      <w:r w:rsidRPr="005469EC">
        <w:rPr>
          <w:rFonts w:hint="eastAsia"/>
          <w:szCs w:val="21"/>
        </w:rPr>
        <w:t xml:space="preserve"> </w:t>
      </w:r>
      <w:r w:rsidRPr="005469EC">
        <w:rPr>
          <w:rFonts w:hint="eastAsia"/>
          <w:szCs w:val="21"/>
        </w:rPr>
        <w:t>“竞争性”</w:t>
      </w:r>
      <w:r w:rsidRPr="005469EC">
        <w:rPr>
          <w:rFonts w:hint="eastAsia"/>
          <w:szCs w:val="21"/>
        </w:rPr>
        <w:t xml:space="preserve"> </w:t>
      </w:r>
      <w:r w:rsidRPr="005469EC">
        <w:rPr>
          <w:rFonts w:hint="eastAsia"/>
          <w:szCs w:val="21"/>
        </w:rPr>
        <w:t>零部件的定义上分歧太大。丰田公司认为，竞争性零部件的定义十分广泛，甚至包括滚珠轴承，在某些情况下，连电线接头也应该包括在</w:t>
      </w:r>
      <w:r w:rsidRPr="005469EC">
        <w:rPr>
          <w:rFonts w:hint="eastAsia"/>
          <w:szCs w:val="21"/>
        </w:rPr>
        <w:lastRenderedPageBreak/>
        <w:t>内。而通用和大众公司似乎认为，很多零部件都可以标准化而并不会降低其竞争力。</w:t>
      </w:r>
      <w:proofErr w:type="spellStart"/>
      <w:r w:rsidRPr="005469EC">
        <w:rPr>
          <w:rFonts w:hint="eastAsia"/>
          <w:szCs w:val="21"/>
        </w:rPr>
        <w:t>Jagawa</w:t>
      </w:r>
      <w:proofErr w:type="spellEnd"/>
      <w:r w:rsidRPr="005469EC">
        <w:rPr>
          <w:rFonts w:hint="eastAsia"/>
          <w:szCs w:val="21"/>
        </w:rPr>
        <w:t>说，“他们认为我们可以在整车的车型设计和外观上开展竞争，我们则认为我们是通过</w:t>
      </w:r>
      <w:proofErr w:type="gramStart"/>
      <w:r w:rsidRPr="005469EC">
        <w:rPr>
          <w:rFonts w:hint="eastAsia"/>
          <w:szCs w:val="21"/>
        </w:rPr>
        <w:t>一个零件一个零件</w:t>
      </w:r>
      <w:proofErr w:type="gramEnd"/>
      <w:r w:rsidRPr="005469EC">
        <w:rPr>
          <w:rFonts w:hint="eastAsia"/>
          <w:szCs w:val="21"/>
        </w:rPr>
        <w:t>的竞争才能制造出富有竞争力的汽车”。</w:t>
      </w:r>
      <w:r w:rsidRPr="005469EC">
        <w:rPr>
          <w:rFonts w:hint="eastAsia"/>
          <w:szCs w:val="21"/>
        </w:rPr>
        <w:t xml:space="preserve"> </w:t>
      </w:r>
    </w:p>
    <w:p w14:paraId="4B71E02F" w14:textId="77777777" w:rsidR="0042202F" w:rsidRPr="005469EC" w:rsidRDefault="0042202F" w:rsidP="0042202F">
      <w:pPr>
        <w:spacing w:line="380" w:lineRule="exact"/>
        <w:ind w:firstLineChars="200" w:firstLine="422"/>
        <w:rPr>
          <w:rFonts w:hint="eastAsia"/>
          <w:b/>
          <w:szCs w:val="21"/>
        </w:rPr>
      </w:pPr>
      <w:r w:rsidRPr="005469EC">
        <w:rPr>
          <w:rFonts w:hint="eastAsia"/>
          <w:b/>
          <w:szCs w:val="21"/>
        </w:rPr>
        <w:t>案例问题：</w:t>
      </w:r>
      <w:r w:rsidRPr="005469EC">
        <w:rPr>
          <w:rFonts w:hint="eastAsia"/>
          <w:b/>
          <w:szCs w:val="21"/>
        </w:rPr>
        <w:t xml:space="preserve"> </w:t>
      </w:r>
    </w:p>
    <w:p w14:paraId="6AB23FE4" w14:textId="77777777" w:rsidR="0042202F" w:rsidRPr="005469EC" w:rsidRDefault="0042202F" w:rsidP="0042202F">
      <w:pPr>
        <w:spacing w:line="400" w:lineRule="exact"/>
        <w:ind w:firstLineChars="200" w:firstLine="420"/>
        <w:rPr>
          <w:rFonts w:hint="eastAsia"/>
          <w:szCs w:val="21"/>
        </w:rPr>
      </w:pPr>
      <w:r w:rsidRPr="005469EC">
        <w:rPr>
          <w:rFonts w:hint="eastAsia"/>
          <w:szCs w:val="21"/>
        </w:rPr>
        <w:t>1</w:t>
      </w:r>
      <w:r w:rsidRPr="005469EC">
        <w:rPr>
          <w:rFonts w:hint="eastAsia"/>
          <w:szCs w:val="21"/>
        </w:rPr>
        <w:t>、通用公司和福特迅速地推进了大型互联网市场的发展，以创造一个供货商必须通过竞价来争抢订单的环境。他们认为这些互联网市场将会有助于削减成本，因为竞价机制将会提高效率。你认为供货商将会如何看待这些互联网市场？</w:t>
      </w:r>
      <w:r w:rsidRPr="005469EC">
        <w:rPr>
          <w:rFonts w:hint="eastAsia"/>
          <w:szCs w:val="21"/>
        </w:rPr>
        <w:t xml:space="preserve"> </w:t>
      </w:r>
    </w:p>
    <w:p w14:paraId="5349FF58" w14:textId="77777777" w:rsidR="0042202F" w:rsidRPr="005469EC" w:rsidRDefault="0042202F" w:rsidP="0042202F">
      <w:pPr>
        <w:spacing w:line="400" w:lineRule="exact"/>
        <w:ind w:firstLineChars="200" w:firstLine="420"/>
        <w:rPr>
          <w:rFonts w:hint="eastAsia"/>
          <w:szCs w:val="21"/>
        </w:rPr>
      </w:pPr>
      <w:r w:rsidRPr="005469EC">
        <w:rPr>
          <w:rFonts w:hint="eastAsia"/>
          <w:szCs w:val="21"/>
        </w:rPr>
        <w:t>2</w:t>
      </w:r>
      <w:r w:rsidRPr="005469EC">
        <w:rPr>
          <w:rFonts w:hint="eastAsia"/>
          <w:szCs w:val="21"/>
        </w:rPr>
        <w:t>、相对于让供货商们互相竞争，丰田公司似乎更乐于把供货商当作合作伙伴。他们的观点是不是太过时了？</w:t>
      </w:r>
      <w:r w:rsidRPr="005469EC">
        <w:rPr>
          <w:rFonts w:hint="eastAsia"/>
          <w:szCs w:val="21"/>
        </w:rPr>
        <w:t xml:space="preserve"> </w:t>
      </w:r>
    </w:p>
    <w:p w14:paraId="1746FB15" w14:textId="58D5B3ED" w:rsidR="0042202F" w:rsidRDefault="0042202F" w:rsidP="0042202F">
      <w:r w:rsidRPr="005469EC">
        <w:rPr>
          <w:rFonts w:hint="eastAsia"/>
          <w:szCs w:val="21"/>
        </w:rPr>
        <w:t>3</w:t>
      </w:r>
      <w:r w:rsidRPr="005469EC">
        <w:rPr>
          <w:rFonts w:hint="eastAsia"/>
          <w:szCs w:val="21"/>
        </w:rPr>
        <w:t>、以上这些观点分歧的一个主要原因在于丰田公司是如何定义“竞争性”零部件的。</w:t>
      </w:r>
      <w:proofErr w:type="gramStart"/>
      <w:r w:rsidRPr="005469EC">
        <w:rPr>
          <w:rFonts w:hint="eastAsia"/>
          <w:szCs w:val="21"/>
        </w:rPr>
        <w:t>可是通过</w:t>
      </w:r>
      <w:proofErr w:type="gramEnd"/>
      <w:r w:rsidRPr="005469EC">
        <w:rPr>
          <w:rFonts w:hint="eastAsia"/>
          <w:szCs w:val="21"/>
        </w:rPr>
        <w:t>互联网上的贸易网站可以很容易地买到这些零部件。到底谁是对的？滚珠轴承和电线接头是竞争性零部件吗？标准化好吗？</w:t>
      </w:r>
    </w:p>
    <w:sectPr w:rsidR="0042202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202F"/>
    <w:rsid w:val="004220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BC06D5"/>
  <w15:chartTrackingRefBased/>
  <w15:docId w15:val="{D567160D-35CD-4586-8185-CD618DCCB0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2202F"/>
    <w:pPr>
      <w:widowControl w:val="0"/>
      <w:jc w:val="both"/>
    </w:pPr>
    <w:rPr>
      <w:rFonts w:ascii="Times New Roman" w:eastAsia="宋体" w:hAnsi="Times New Roman" w:cs="Times New Roman"/>
      <w:szCs w:val="24"/>
    </w:rPr>
  </w:style>
  <w:style w:type="paragraph" w:styleId="1">
    <w:name w:val="heading 1"/>
    <w:basedOn w:val="a"/>
    <w:next w:val="a"/>
    <w:link w:val="10"/>
    <w:qFormat/>
    <w:rsid w:val="0042202F"/>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rsid w:val="0042202F"/>
    <w:rPr>
      <w:rFonts w:ascii="Times New Roman" w:eastAsia="宋体" w:hAnsi="Times New Roman" w:cs="Times New Roman"/>
      <w:b/>
      <w:bCs/>
      <w:kern w:val="44"/>
      <w:sz w:val="44"/>
      <w:szCs w:val="4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231</Words>
  <Characters>1320</Characters>
  <Application>Microsoft Office Word</Application>
  <DocSecurity>0</DocSecurity>
  <Lines>11</Lines>
  <Paragraphs>3</Paragraphs>
  <ScaleCrop>false</ScaleCrop>
  <Company/>
  <LinksUpToDate>false</LinksUpToDate>
  <CharactersWithSpaces>1548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xull</dc:creator>
  <cp:keywords/>
  <dc:description/>
  <cp:lastModifiedBy>xull</cp:lastModifiedBy>
  <cp:revision>1</cp:revision>
  <dcterms:created xsi:type="dcterms:W3CDTF">2026-03-02T01:23:00Z</dcterms:created>
  <dcterms:modified xsi:type="dcterms:W3CDTF">2026-03-02T01:23:00Z</dcterms:modified>
</cp:coreProperties>
</file>