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Greensill Capital破产事</w:t>
      </w: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件</w:t>
      </w:r>
      <w:r>
        <w:rPr>
          <w:rFonts w:hint="eastAsia"/>
          <w:b/>
          <w:bCs/>
          <w:sz w:val="32"/>
          <w:szCs w:val="32"/>
          <w:lang w:val="en-US" w:eastAsia="zh-CN"/>
        </w:rPr>
        <w:t>读书报告</w:t>
      </w:r>
      <w:r>
        <w:rPr>
          <w:rFonts w:hint="eastAsia"/>
          <w:b/>
          <w:bCs/>
          <w:sz w:val="32"/>
          <w:szCs w:val="32"/>
        </w:rPr>
        <w:t>：</w:t>
      </w:r>
    </w:p>
    <w:p>
      <w:pPr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一场金融创新的警钟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引言</w:t>
      </w:r>
    </w:p>
    <w:p>
      <w:pPr>
        <w:rPr>
          <w:rFonts w:hint="eastAsia"/>
        </w:rPr>
      </w:pPr>
      <w:r>
        <w:rPr>
          <w:rFonts w:hint="eastAsia"/>
        </w:rPr>
        <w:t>2021年3月，英国供应链金融巨头Greensill Capital轰然倒塌，宣布破产。这场风波不仅让金融圈震动，也让软银、瑞信等大牌机构损失惨重，暴露了供应链金融模式中隐藏的巨大风险。瑞信因此损失超30亿美元，软银的投资几乎打水漂，而事件的影响还波及了全球供应链和就业市场。这篇报告将从Greensill的起落、破产经过、原因剖析、后续影响以及对未来的启发五个角度，深入探讨这场金融悲剧，试图还原事件全貌并挖掘其背后的教训。</w:t>
      </w:r>
    </w:p>
    <w:p>
      <w:pPr>
        <w:spacing w:line="360" w:lineRule="auto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一、Greensill的发家与模式</w:t>
      </w:r>
    </w:p>
    <w:p>
      <w:pPr>
        <w:rPr>
          <w:rFonts w:hint="eastAsia"/>
        </w:rPr>
      </w:pPr>
      <w:r>
        <w:rPr>
          <w:rFonts w:hint="eastAsia"/>
        </w:rPr>
        <w:t>Greensill Capital的故事始于2011年，创始人Lex Greensill是个澳大利亚人，带着对供应链金融的热情在伦敦创立了这家公司。所谓供应链金融，简单说就是帮企业把未来的收入提前“变现”。比如，一家企业签了合同，预计三个月后能收到一笔货款，但现在急需现金周转，Greensill就通过贷款或发行债券的方式，把这笔“未来钱”提前给企业，换取一定利息。这种模式听起来很美，尤其是对现金流紧张的中小企业，简直是救命稻草。</w:t>
      </w:r>
    </w:p>
    <w:p>
      <w:pPr>
        <w:rPr>
          <w:rFonts w:hint="eastAsia"/>
        </w:rPr>
      </w:pPr>
      <w:r>
        <w:rPr>
          <w:rFonts w:hint="eastAsia"/>
        </w:rPr>
        <w:t>Greensill靠着这套模式迅速崛起，短短几年估值就飙到70亿美元，成了金融科技界的明星。软银的愿景基金豪掷15亿美元，成为它的最大金主，瑞信等银行也争相合作，把Greensill的金融产品包装成资产支持证券（ABS），卖给全球投资者。表面上看，Greensill风光无限，但这种高光背后，风险却在悄悄堆积。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二、破产的导火索与经过</w:t>
      </w:r>
    </w:p>
    <w:p>
      <w:pPr>
        <w:rPr>
          <w:rFonts w:hint="eastAsia"/>
        </w:rPr>
      </w:pPr>
      <w:r>
        <w:rPr>
          <w:rFonts w:hint="eastAsia"/>
        </w:rPr>
        <w:t>Greensill的倒塌不是一夜之间的事，而是多个问题叠加的结果。以下是事件的关键节点：</w:t>
      </w:r>
    </w:p>
    <w:p>
      <w:pPr>
        <w:rPr>
          <w:rFonts w:hint="eastAsia"/>
        </w:rPr>
      </w:pPr>
      <w:r>
        <w:rPr>
          <w:rFonts w:hint="eastAsia"/>
        </w:rPr>
        <w:t>2020年：隐患浮现</w:t>
      </w:r>
    </w:p>
    <w:p>
      <w:pPr>
        <w:rPr>
          <w:rFonts w:hint="eastAsia"/>
        </w:rPr>
      </w:pPr>
      <w:r>
        <w:rPr>
          <w:rFonts w:hint="eastAsia"/>
        </w:rPr>
        <w:t>2020年初，Greensill的业务模式开始被媒体质疑。有人发现，它的贷款过于集中，特别依赖像英国GFG Alliance这样的高风险客户。GFG是个钢铁集团，财务状况并不稳定，违约风险不小。更要命的是，Greensill的“未来应收账款”模式听起来高大上，但实际上有些贷款是基于预测的收入，而不是确凿的合同，这让风险像滚雪球一样越滚越大。</w:t>
      </w:r>
    </w:p>
    <w:p>
      <w:pPr>
        <w:rPr>
          <w:rFonts w:hint="eastAsia"/>
        </w:rPr>
      </w:pPr>
      <w:r>
        <w:rPr>
          <w:rFonts w:hint="eastAsia"/>
        </w:rPr>
        <w:t>2021年初：保险危机引爆</w:t>
      </w:r>
    </w:p>
    <w:p>
      <w:pPr>
        <w:rPr>
          <w:rFonts w:hint="eastAsia"/>
        </w:rPr>
      </w:pPr>
      <w:r>
        <w:rPr>
          <w:rFonts w:hint="eastAsia"/>
        </w:rPr>
        <w:t>Greensill的金融产品能卖出去，很大程度上靠的是信用保险，保险公司为投资者的风险兜底。可到了2021年初，它的主要保险合作伙伴——澳大利亚的Bond &amp; Credit Company——突然宣布不再续保。这就像给Greensill的资金链抽走了氧气，投资者开始慌了。瑞信见势不妙，赶紧暂停了与Greensill合作的供应链金融基金的赎回，市场信心一落千丈。</w:t>
      </w:r>
    </w:p>
    <w:p>
      <w:pPr>
        <w:rPr>
          <w:rFonts w:hint="eastAsia"/>
        </w:rPr>
      </w:pPr>
      <w:r>
        <w:rPr>
          <w:rFonts w:hint="eastAsia"/>
        </w:rPr>
        <w:t>2021年3月：资金链断裂</w:t>
      </w:r>
    </w:p>
    <w:p>
      <w:pPr>
        <w:rPr>
          <w:rFonts w:hint="eastAsia"/>
        </w:rPr>
      </w:pPr>
      <w:r>
        <w:rPr>
          <w:rFonts w:hint="eastAsia"/>
        </w:rPr>
        <w:t>没了保险背书，Greensill的融资渠道迅速枯竭。2021年3月1日，公司无奈向英国法院申请破产保护，承认无力偿还债务，包括对瑞信的欠款。几天后，Greensill正式进入破产清算，曾经的金融新星彻底陨落。</w:t>
      </w:r>
    </w:p>
    <w:p>
      <w:pPr>
        <w:rPr>
          <w:rFonts w:hint="eastAsia"/>
        </w:rPr>
      </w:pPr>
      <w:r>
        <w:rPr>
          <w:rFonts w:hint="eastAsia"/>
        </w:rPr>
        <w:t>连锁反应</w:t>
      </w:r>
    </w:p>
    <w:p>
      <w:pPr>
        <w:rPr>
          <w:rFonts w:hint="eastAsia"/>
        </w:rPr>
      </w:pPr>
      <w:r>
        <w:rPr>
          <w:rFonts w:hint="eastAsia"/>
        </w:rPr>
        <w:t>Greensill的倒闭像多米诺骨牌，引发一连串问题。瑞信的供应链金融基金损失超30亿美元，被迫清盘，投资者愤怒不已。软银的15亿美元投资几乎全军覆没，声誉大损。GFG Alliance因为没了融资支持，旗下钢铁厂陷入困境，数千名工人面临失业风险。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三、为什么会崩盘？</w:t>
      </w:r>
    </w:p>
    <w:p>
      <w:pPr>
        <w:rPr>
          <w:rFonts w:hint="eastAsia"/>
        </w:rPr>
      </w:pPr>
      <w:r>
        <w:rPr>
          <w:rFonts w:hint="eastAsia"/>
        </w:rPr>
        <w:t>Greensill的破产不是偶然，背后有几大原因：</w:t>
      </w:r>
    </w:p>
    <w:p>
      <w:pPr>
        <w:rPr>
          <w:rFonts w:hint="eastAsia"/>
        </w:rPr>
      </w:pPr>
      <w:r>
        <w:rPr>
          <w:rFonts w:hint="eastAsia"/>
        </w:rPr>
        <w:t>高风险的商业模式</w:t>
      </w:r>
    </w:p>
    <w:p>
      <w:pPr>
        <w:rPr>
          <w:rFonts w:hint="eastAsia"/>
        </w:rPr>
      </w:pPr>
      <w:r>
        <w:rPr>
          <w:rFonts w:hint="eastAsia"/>
        </w:rPr>
        <w:t>Greensill的“未来应收账款”模式虽然新颖，但本质上是个高杠杆的游戏。它允许企业基于未来的、可能并不确定的收入借钱。一旦客户还不上钱，或者市场需求下滑，违约风险就直线上升。Greensill对GFG这样的高风险客户过于依赖，等于把鸡蛋全放在一个不怎么结实的篮子里。</w:t>
      </w:r>
    </w:p>
    <w:p>
      <w:pPr>
        <w:rPr>
          <w:rFonts w:hint="eastAsia"/>
        </w:rPr>
      </w:pPr>
      <w:r>
        <w:rPr>
          <w:rFonts w:hint="eastAsia"/>
        </w:rPr>
        <w:t>过度依赖外部支持</w:t>
      </w:r>
    </w:p>
    <w:p>
      <w:pPr>
        <w:rPr>
          <w:rFonts w:hint="eastAsia"/>
        </w:rPr>
      </w:pPr>
      <w:r>
        <w:rPr>
          <w:rFonts w:hint="eastAsia"/>
        </w:rPr>
        <w:t>Greensill的业务就像搭积木，缺了哪一块都不行。信用保险是它的核心支柱，一旦保险公司撤了，积木就散了架。同样，它对软银和瑞信的融资依赖太深，自己的资金池却很浅，稍有风吹草动就撑不住。</w:t>
      </w:r>
    </w:p>
    <w:p>
      <w:pPr>
        <w:rPr>
          <w:rFonts w:hint="eastAsia"/>
        </w:rPr>
      </w:pPr>
      <w:r>
        <w:rPr>
          <w:rFonts w:hint="eastAsia"/>
        </w:rPr>
        <w:t>内部管理乱象</w:t>
      </w:r>
    </w:p>
    <w:p>
      <w:pPr>
        <w:rPr>
          <w:rFonts w:hint="eastAsia"/>
        </w:rPr>
      </w:pPr>
      <w:r>
        <w:rPr>
          <w:rFonts w:hint="eastAsia"/>
        </w:rPr>
        <w:t>媒体后来爆料，Greensill在贷款审批和风险控制上漏洞百出。有人甚至怀疑它通过“循环融资”把客户的债务一拖再拖，制造出虚假的财务健康假象。这种不透明的操作让问题像定时炸弹一样越埋越深。</w:t>
      </w:r>
    </w:p>
    <w:p>
      <w:pPr>
        <w:rPr>
          <w:rFonts w:hint="eastAsia"/>
        </w:rPr>
      </w:pPr>
      <w:r>
        <w:rPr>
          <w:rFonts w:hint="eastAsia"/>
        </w:rPr>
        <w:t>监管的灰色地带</w:t>
      </w:r>
    </w:p>
    <w:p>
      <w:pPr>
        <w:rPr>
          <w:rFonts w:hint="eastAsia"/>
        </w:rPr>
      </w:pPr>
      <w:r>
        <w:rPr>
          <w:rFonts w:hint="eastAsia"/>
        </w:rPr>
        <w:t>供应链金融是个新兴领域，监管还没跟上。Greensill钻了这个空子，用复杂的金融产品绕过了传统银行的监管要求。可当市场环境收紧，这种“野蛮生长”的模式就露出了破绽。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四、事件的影响有多大？</w:t>
      </w:r>
    </w:p>
    <w:p>
      <w:pPr>
        <w:rPr>
          <w:rFonts w:hint="eastAsia"/>
        </w:rPr>
      </w:pPr>
      <w:r>
        <w:rPr>
          <w:rFonts w:hint="eastAsia"/>
        </w:rPr>
        <w:t>Greensill的破产像一颗重磅炸弹，炸出了金融行业的诸多问题：</w:t>
      </w:r>
    </w:p>
    <w:p>
      <w:pPr>
        <w:rPr>
          <w:rFonts w:hint="eastAsia"/>
        </w:rPr>
      </w:pPr>
      <w:r>
        <w:rPr>
          <w:rFonts w:hint="eastAsia"/>
        </w:rPr>
        <w:t>瑞信的滑铁卢</w:t>
      </w:r>
    </w:p>
    <w:p>
      <w:pPr>
        <w:rPr>
          <w:rFonts w:hint="eastAsia"/>
        </w:rPr>
      </w:pPr>
      <w:r>
        <w:rPr>
          <w:rFonts w:hint="eastAsia"/>
        </w:rPr>
        <w:t>瑞信是Greensill的“最佳损友”，损失最惨重。30多亿美元的窟窿让它的供应链金融基金直接崩盘，股价也跟着跳水。这件事让投资者对瑞信的风险管理能力彻底失去信心，后来瑞信的危机（包括2023年被瑞银收购）多少跟这颗“雷”有关。</w:t>
      </w:r>
    </w:p>
    <w:p>
      <w:pPr>
        <w:rPr>
          <w:rFonts w:hint="eastAsia"/>
        </w:rPr>
      </w:pPr>
      <w:r>
        <w:rPr>
          <w:rFonts w:hint="eastAsia"/>
        </w:rPr>
        <w:t>软银的教训</w:t>
      </w:r>
    </w:p>
    <w:p>
      <w:pPr>
        <w:rPr>
          <w:rFonts w:hint="eastAsia"/>
        </w:rPr>
      </w:pPr>
      <w:r>
        <w:rPr>
          <w:rFonts w:hint="eastAsia"/>
        </w:rPr>
        <w:t>软银愿景基金的15亿美元投资几乎血本无归，这让它激进的投资风格备受质疑。Greensill的失败迫使软银放慢了在金融科技领域的步伐，重新思考高风险投资的代价。</w:t>
      </w:r>
    </w:p>
    <w:p>
      <w:pPr>
        <w:rPr>
          <w:rFonts w:hint="eastAsia"/>
        </w:rPr>
      </w:pPr>
      <w:r>
        <w:rPr>
          <w:rFonts w:hint="eastAsia"/>
        </w:rPr>
        <w:t>供应链金融的信任危机</w:t>
      </w:r>
    </w:p>
    <w:p>
      <w:pPr>
        <w:rPr>
          <w:rFonts w:hint="eastAsia"/>
        </w:rPr>
      </w:pPr>
      <w:r>
        <w:rPr>
          <w:rFonts w:hint="eastAsia"/>
        </w:rPr>
        <w:t>Greensill的倒闭让大家对供应链金融这门生意产生了怀疑。投资者开始对类似产品的风险格外警惕，市场增长放缓。监管机构也坐不住了，纷纷收紧对这一领域的审查。</w:t>
      </w:r>
    </w:p>
    <w:p>
      <w:pPr>
        <w:rPr>
          <w:rFonts w:hint="eastAsia"/>
        </w:rPr>
      </w:pPr>
      <w:r>
        <w:rPr>
          <w:rFonts w:hint="eastAsia"/>
        </w:rPr>
        <w:t>实体经济的震动</w:t>
      </w:r>
    </w:p>
    <w:p>
      <w:pPr>
        <w:rPr>
          <w:rFonts w:hint="eastAsia"/>
        </w:rPr>
      </w:pPr>
      <w:r>
        <w:rPr>
          <w:rFonts w:hint="eastAsia"/>
        </w:rPr>
        <w:t>Greensill的客户多是靠短期融资过日子的企业，它的破产让这些企业措手不及。GFG Alliance的钢铁厂因为资金断裂，裁员和停产的阴影笼罩在英国和澳大利亚的工人头上。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五、我学到了什么？</w:t>
      </w:r>
    </w:p>
    <w:p>
      <w:pPr>
        <w:rPr>
          <w:rFonts w:hint="eastAsia"/>
        </w:rPr>
      </w:pPr>
      <w:r>
        <w:rPr>
          <w:rFonts w:hint="eastAsia"/>
        </w:rPr>
        <w:t>Greensill的破产是个活生生的教训，值得好好总结：</w:t>
      </w:r>
    </w:p>
    <w:p>
      <w:pPr>
        <w:rPr>
          <w:rFonts w:hint="eastAsia"/>
        </w:rPr>
      </w:pPr>
      <w:r>
        <w:rPr>
          <w:rFonts w:hint="eastAsia"/>
        </w:rPr>
        <w:t>创新不能只顾快</w:t>
      </w:r>
    </w:p>
    <w:p>
      <w:pPr>
        <w:rPr>
          <w:rFonts w:hint="eastAsia"/>
        </w:rPr>
      </w:pPr>
      <w:r>
        <w:rPr>
          <w:rFonts w:hint="eastAsia"/>
        </w:rPr>
        <w:t>供应链金融是个好点子，能帮企业解决燃眉之急，但如果风险控制跟不上，再好的创意也会变成定时炸弹。Greensill的故事告诉我们，创新得有底线，风险得管得住。</w:t>
      </w:r>
    </w:p>
    <w:p>
      <w:pPr>
        <w:rPr>
          <w:rFonts w:hint="eastAsia"/>
        </w:rPr>
      </w:pPr>
      <w:r>
        <w:rPr>
          <w:rFonts w:hint="eastAsia"/>
        </w:rPr>
        <w:t>监管得跟上节奏</w:t>
      </w:r>
    </w:p>
    <w:p>
      <w:pPr>
        <w:rPr>
          <w:rFonts w:hint="eastAsia"/>
        </w:rPr>
      </w:pPr>
      <w:r>
        <w:rPr>
          <w:rFonts w:hint="eastAsia"/>
        </w:rPr>
        <w:t>新兴金融领域往往是监管的盲区，Greensill就是钻了这个空子。未来，监管机构得加快脚步，给供应链金融这样的新模式定好规矩，堵住漏洞。</w:t>
      </w:r>
    </w:p>
    <w:p>
      <w:pPr>
        <w:rPr>
          <w:rFonts w:hint="eastAsia"/>
        </w:rPr>
      </w:pPr>
      <w:r>
        <w:rPr>
          <w:rFonts w:hint="eastAsia"/>
        </w:rPr>
        <w:t>别把鸡蛋放一个篮子</w:t>
      </w:r>
    </w:p>
    <w:p>
      <w:pPr>
        <w:rPr>
          <w:rFonts w:hint="eastAsia"/>
        </w:rPr>
      </w:pPr>
      <w:r>
        <w:rPr>
          <w:rFonts w:hint="eastAsia"/>
        </w:rPr>
        <w:t>Greensill对单一客户和融资渠道的依赖是它的致命伤。企业要想活得长久，客户群和资金来源得多元化，这样才能扛得住风浪。</w:t>
      </w:r>
    </w:p>
    <w:p>
      <w:pPr>
        <w:rPr>
          <w:rFonts w:hint="eastAsia"/>
        </w:rPr>
      </w:pPr>
      <w:r>
        <w:rPr>
          <w:rFonts w:hint="eastAsia"/>
        </w:rPr>
        <w:t>投资者得擦亮眼</w:t>
      </w:r>
    </w:p>
    <w:p>
      <w:pPr>
        <w:rPr>
          <w:rFonts w:hint="eastAsia"/>
        </w:rPr>
      </w:pPr>
      <w:r>
        <w:rPr>
          <w:rFonts w:hint="eastAsia"/>
        </w:rPr>
        <w:t>软银和瑞信的惨痛教训提醒我们，高回报往往伴随着高风险。投钱之前，得把对方的底细摸清楚，别被“独角兽”的光环晃花了眼。</w:t>
      </w:r>
    </w:p>
    <w:p>
      <w:p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结语</w:t>
      </w:r>
    </w:p>
    <w:p>
      <w:r>
        <w:rPr>
          <w:rFonts w:hint="eastAsia"/>
        </w:rPr>
        <w:t>Greensill Capital的破产是一场金融界的“滑铁卢”，它让我们看到了金融创新的魅力，也暴露了它的脆弱。供应链金融本该是企业流动性的“救星”，但在缺乏透明度和监管的情况下，却可能变成吞噬财富的黑洞。Greensill的失败给行业敲响了警钟：创新虽好，但不能只顾跑得快，忘了路有多险。未来，供应链金融依然有它的价值，但前提是得在风险管理和监管的护栏下稳稳前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4NzIyN2MxYTlmMzQ1NGE2MjU5NWRkMjhlOGMxYTAifQ=="/>
  </w:docVars>
  <w:rsids>
    <w:rsidRoot w:val="00000000"/>
    <w:rsid w:val="1555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2025-06-10T08:50:39Z</dcterms:created>
  <dc:creator>Administrator</dc:creator>
  <cp:lastModifiedBy>简付月</cp:lastModifiedBy>
  <dcterms:modified xsi:type="dcterms:W3CDTF">2025-06-10T08:54:06Z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0F8EE6E91E4B4BDDA3E6F5593E9F3C6B_12</vt:lpwstr>
  </property>
</Properties>
</file>