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20297">
      <w:pPr>
        <w:bidi w:val="0"/>
        <w:jc w:val="center"/>
        <w:rPr>
          <w:rFonts w:hint="eastAsia"/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电商平台的"存货变现"妙招——京东“京保贝”如何帮商家快速融资</w:t>
      </w:r>
    </w:p>
    <w:p w14:paraId="F3A54678">
      <w:pPr>
        <w:bidi w:val="0"/>
        <w:jc w:val="left"/>
        <w:rPr>
          <w:rFonts w:hint="eastAsia"/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一、</w:t>
      </w:r>
      <w:r>
        <w:rPr>
          <w:rFonts w:hint="eastAsia"/>
          <w:b/>
          <w:bCs/>
          <w:sz w:val="24"/>
          <w:szCs w:val="28"/>
        </w:rPr>
        <w:t>引言</w:t>
      </w:r>
    </w:p>
    <w:p w14:paraId="FC83CD12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在当今电子商务蓬勃发展的时代，开网店的商家面临的最大挑战之一就是囤货占用大量资金。以销售羽绒服为例，商家在冬季来临之前必须提前囤积货物，但这些库存一旦存放在仓库中，就无法转化为流动资金。为了解决这一问题，京东推出了“京保贝”业务，允许商家利用库存直接换取资金，从而有效缓解了资金周转的压力。</w:t>
      </w:r>
    </w:p>
    <w:p w14:paraId="BFE74F02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在电子商务的浪潮中，商家们常常面临着资金链断裂的风险。囤积的货物不仅占用了宝贵的流动资金，还可能因为市场波动和季节更替而贬值。传统的融资方式往往需要繁琐的手续和漫长的等待，无法及时解决商家的资金需求。因此，京东的“京保贝”业务应运而生，为商家提供了一种全新的融资途径，帮助他们将囤积的库存转化为可以立即使用的现金。</w:t>
      </w:r>
    </w:p>
    <w:p w14:paraId="2C328A50">
      <w:pPr>
        <w:bidi w:val="0"/>
        <w:jc w:val="left"/>
        <w:rPr>
          <w:rFonts w:hint="eastAsia"/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二、</w:t>
      </w:r>
      <w:r>
        <w:rPr>
          <w:rFonts w:hint="eastAsia"/>
          <w:b/>
          <w:bCs/>
          <w:sz w:val="24"/>
          <w:szCs w:val="28"/>
        </w:rPr>
        <w:t>案例背景：商家的库存压力</w:t>
      </w:r>
    </w:p>
    <w:p w14:paraId="1D3144CE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让我们以一个具体的案例来说明这个问题。假设你是一位在京东平台上经营服装店的商家，在双11购物节来临之前，你为了抓住销售高峰，提前进了价值100万的羽绒服。然而，这些商品需要时间才能销售出去，而在此期间，你面临着房租、员工工资等固定支出的压力。在传统融资模式下，你可能需要通过房产抵押来获得贷款，但这个过程不仅繁琐而且耗时。此时，你急需现金来维持运营，但传统的融资途径无法快速满足你的需求。</w:t>
      </w:r>
    </w:p>
    <w:p w14:paraId="43EC318A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在电商平台上，商家们常常需要在销售旺季之前大量囤货，以确保有足够的库存应对即将到来的订单高峰。然而，这些库存一旦入库，就变成了“死钱”，无法立即转化为运营资金。以这位经营羽绒服的商家为例，他为了迎接双11购物节，不得不提前购入价值100万的货物。然而，这些羽绒服在销售之前，无法为他带来任何现金流。与此同时，他还要承担高昂的固定成本，如店铺租金、员工工资等。在传统的融资模式下，他可能需要通过抵押自己的房产来获得贷款，但这个过程不仅耗时而且手续复杂。在急需现金的情况下，这种传统的融资方式显然无法满足他的需求。</w:t>
      </w:r>
    </w:p>
    <w:p w14:paraId="7C13CC54">
      <w:pPr>
        <w:bidi w:val="0"/>
        <w:jc w:val="left"/>
        <w:rPr>
          <w:rFonts w:hint="eastAsia"/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三、</w:t>
      </w:r>
      <w:r>
        <w:rPr>
          <w:rFonts w:hint="eastAsia"/>
          <w:b/>
          <w:bCs/>
          <w:sz w:val="24"/>
          <w:szCs w:val="28"/>
        </w:rPr>
        <w:t>京东的解决方案：存货变“信用卡”</w:t>
      </w:r>
    </w:p>
    <w:p w14:paraId="155A6D20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京东的“京保贝”业务提供了一种创新的融资方式，具体操作流程如下：</w:t>
      </w:r>
    </w:p>
    <w:p w14:paraId="F94B73A8">
      <w:pPr>
        <w:numPr>
          <w:ilvl w:val="0"/>
          <w:numId w:val="1"/>
        </w:numPr>
        <w:ind w:left="0" w:leftChars="0"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货物入京东仓：首先，你需要将你的羽绒服存放到京东的智能仓库中。这些仓库配备了先进的摄像头和传感器，可以实时监控货物的状态。</w:t>
      </w:r>
    </w:p>
    <w:p w14:paraId="2F1BAA01">
      <w:pPr>
        <w:numPr>
          <w:ilvl w:val="0"/>
          <w:numId w:val="1"/>
        </w:numPr>
        <w:ind w:left="0" w:leftChars="0"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系统评估货值：京东利用其强大的数据分析能力，根据历史销售数据来预测这批羽绒服的销售潜力，并据此给出一个估值，比如80万。</w:t>
      </w:r>
    </w:p>
    <w:p w14:paraId="E9A6679E">
      <w:pPr>
        <w:numPr>
          <w:ilvl w:val="0"/>
          <w:numId w:val="1"/>
        </w:numPr>
        <w:ind w:left="0" w:leftChars="0"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银行放款：凭借京东的信用背书和对货物的监管，银行愿意按照货物估值的70%提供贷款，即56万。与传统的信用贷款相比，这种贷款的利率要低得多。</w:t>
      </w:r>
    </w:p>
    <w:p w14:paraId="B24D6D20">
      <w:pPr>
        <w:numPr>
          <w:ilvl w:val="0"/>
          <w:numId w:val="1"/>
        </w:numPr>
        <w:ind w:left="0" w:leftChars="0"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随卖随还：一旦你的商品开始销售，系统会自动从销售收入中扣除相应的款项来偿还贷款，整个过程无需你手动操作，极大地简化了还款流程。</w:t>
      </w:r>
    </w:p>
    <w:p w14:paraId="D77BE156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京东的“京保贝”业务为商家提供了一种全新的融资模式。首先，商家需要将囤积的货物存放到京东的智能仓库中。这些仓库不仅配备了先进的监控设备，确保货物的安全，还能实时跟踪货物的状态。接下来，京东会利用其强大的数据分析能力，对货物进行估值。通过分析历史销售数据和市场趋势，京东能够给出一个合理的估值，比如在这个案例中，羽绒服的估值为80万。有了这个估值，银行就可以根据京东的信用背书，为商家提供贷款。在这个案例中，银行愿意提供56万的贷款，相当于货物估值的70%。与传统的信用贷款相比，这种贷款的利率更低，大大减轻了商家的财务负担。最后，商家在销售商品后，系统会自动从销售收入中扣除相应的款项来偿还贷款，整个过程无需商家手动操作，极大地简化了还款流程。</w:t>
      </w:r>
    </w:p>
    <w:p w14:paraId="35C98B37">
      <w:pPr>
        <w:bidi w:val="0"/>
        <w:jc w:val="left"/>
        <w:rPr>
          <w:rFonts w:hint="eastAsia"/>
          <w:b/>
          <w:bCs/>
        </w:rPr>
      </w:pPr>
    </w:p>
    <w:p w14:paraId="3F0D3068">
      <w:pPr>
        <w:bidi w:val="0"/>
        <w:ind w:firstLine="420" w:firstLineChars="200"/>
        <w:jc w:val="left"/>
        <w:rPr>
          <w:rFonts w:hint="eastAsia" w:eastAsia="宋体"/>
          <w:b w:val="0"/>
          <w:bCs w:val="0"/>
          <w:lang w:eastAsia="zh-CN"/>
        </w:rPr>
      </w:pPr>
      <w:r>
        <w:rPr>
          <w:rFonts w:hint="eastAsia"/>
          <w:b w:val="0"/>
          <w:bCs w:val="0"/>
        </w:rPr>
        <w:t>实际效果</w:t>
      </w:r>
      <w:r>
        <w:rPr>
          <w:rFonts w:hint="eastAsia"/>
          <w:b w:val="0"/>
          <w:bCs w:val="0"/>
          <w:lang w:eastAsia="zh-CN"/>
        </w:rPr>
        <w:t>：</w:t>
      </w:r>
      <w:bookmarkStart w:id="0" w:name="_GoBack"/>
      <w:bookmarkEnd w:id="0"/>
    </w:p>
    <w:p w14:paraId="653ADA6D">
      <w:pPr>
        <w:numPr>
          <w:ilvl w:val="0"/>
          <w:numId w:val="2"/>
        </w:numPr>
        <w:ind w:left="0" w:leftChars="0"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商家：通过“京保贝”业务，商家无需抵押房产即可快速获得资金，通常在2小时内就能拿到贷款。与传统的信用卡分期相比，这种融资方式的利息成本要低一半以上。</w:t>
      </w:r>
    </w:p>
    <w:p w14:paraId="6309CC9B">
      <w:pPr>
        <w:numPr>
          <w:ilvl w:val="0"/>
          <w:numId w:val="2"/>
        </w:numPr>
        <w:ind w:left="0" w:leftChars="0"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京东：商家更愿意在京东平台上囤货，因为融资变得简单快捷，这直接促进了平台交易额的增长。</w:t>
      </w:r>
    </w:p>
    <w:p w14:paraId="85B4415D">
      <w:pPr>
        <w:numPr>
          <w:ilvl w:val="0"/>
          <w:numId w:val="2"/>
        </w:numPr>
        <w:ind w:left="0" w:leftChars="0"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银行：由于货物始终处于京东的监管之下，银行面临的风险大大降低，坏账率不到1%。这种低风险的贷款模式对银行来说具有很大的吸引力。</w:t>
      </w:r>
    </w:p>
    <w:p w14:paraId="5013ACA9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“京保贝”业务的实际效果是显而易见的。对于商家来说，他们不再需要通过抵押房产或其他资产来获得贷款，而是可以直接利用囤积的库存来快速获得资金。在这个案例中，商家可以在短短2小时内拿到贷款，大大缓解了他们的资金压力。与传统的信用卡分期相比，这种融资方式的利息成本要低一半以上，极大地降低了商家的财务负担。对于京东来说，这种业务模式吸引了更多的商家在平台上囤货，从而直接促进了平台交易额的增长。对于银行而言，由于货物始终处于京东的监管之下，他们面临的风险大大降低，坏账率不到1%。这种低风险的贷款模式对银行来说具有很大的吸引力，为他们提供了新的业务机会。</w:t>
      </w:r>
    </w:p>
    <w:p w14:paraId="020E580D">
      <w:pPr>
        <w:bidi w:val="0"/>
        <w:jc w:val="left"/>
        <w:rPr>
          <w:rFonts w:hint="eastAsia"/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四、</w:t>
      </w:r>
      <w:r>
        <w:rPr>
          <w:rFonts w:hint="eastAsia"/>
          <w:b/>
          <w:bCs/>
          <w:sz w:val="24"/>
          <w:szCs w:val="28"/>
        </w:rPr>
        <w:t>个人思考</w:t>
      </w:r>
    </w:p>
    <w:p w14:paraId="A09539DD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“京保贝”业务的推出，可以说是对传统典当行业的现代升级。在过去，如果需要快速获得资金，人们可能会去典当行将物品抵押，而现在，商家可以直接在网上“当库存”。这种模式不仅适用于服装行业，未来还可以扩展到生鲜、电子产品等行业。甚至对于学校周边的小超市来说，也可以利用“存货融资”来应对开学季的备货压力，从而实现资金的快速周转和业务的持续增长。</w:t>
      </w:r>
    </w:p>
    <w:p w14:paraId="E5FD577F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在深入思考“京保贝”业务的创新之处时，我们可以看到它对传统融资模式的颠覆性影响。过去，典当行是人们快速获得资金的主要途径，但这种方式往往需要抵押有价值的物品，而且利率较高。而“京保贝”业务则允许商家直接利用囤积的库存来获得资金，无需抵押其他资产，大大降低了商家的融资门槛。这种模式不仅适用于服装行业，还可以扩展到其他需要大量囤货的行业，如生鲜、电子产品等。甚至对于一些季节性较强的行业，如学校周边的小超市，也可以利用“存货融资”来应对开学季的备货压力，从而实现资金的快速周转和业务的持续增长。通过这种方式，商家可以更好地应对市场变化，保持资金链的稳定，推动业务的持续发展。</w:t>
      </w:r>
    </w:p>
    <w:p w14:paraId="7B617F7B"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157867"/>
    <w:multiLevelType w:val="singleLevel"/>
    <w:tmpl w:val="4C15786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7CA25AFE"/>
    <w:multiLevelType w:val="singleLevel"/>
    <w:tmpl w:val="7CA25AFE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0904AF"/>
    <w:rsid w:val="24E24F53"/>
    <w:rsid w:val="4A0330F2"/>
    <w:rsid w:val="6017124D"/>
    <w:rsid w:val="610904AF"/>
    <w:rsid w:val="614B1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2025-06-12T10:36:00Z</dcterms:created>
  <dc:creator>萌是种天赋</dc:creator>
  <cp:lastModifiedBy>萌是种天赋</cp:lastModifiedBy>
  <dcterms:modified xsi:type="dcterms:W3CDTF">2025-06-12T10:51:28Z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0BC83F6778024B31872CBAAAC6AF413D_13</vt:lpwstr>
  </property>
  <property fmtid="{D5CDD505-2E9C-101B-9397-08002B2CF9AE}" pid="4" name="KSOTemplateDocerSaveRecord">
    <vt:lpwstr>eyJoZGlkIjoiYjRhZDM3MzUyN2NmZjY2MGE3MWYzMTA3NGUyNGNjM2EiLCJ1c2VySWQiOiIxNzA5NjE1MzM0In0=</vt:lpwstr>
  </property>
</Properties>
</file>