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A28A" w14:textId="77777777" w:rsidR="002C5FCB" w:rsidRPr="000204B9" w:rsidRDefault="002C5FCB" w:rsidP="002C5FCB">
      <w:pPr>
        <w:pStyle w:val="1"/>
        <w:spacing w:before="0" w:after="0" w:line="360" w:lineRule="auto"/>
        <w:jc w:val="center"/>
        <w:rPr>
          <w:rFonts w:hint="eastAsia"/>
          <w:sz w:val="28"/>
          <w:szCs w:val="28"/>
        </w:rPr>
      </w:pPr>
      <w:bookmarkStart w:id="0" w:name="_Toc292547784"/>
      <w:r w:rsidRPr="000204B9">
        <w:rPr>
          <w:rFonts w:hint="eastAsia"/>
          <w:sz w:val="28"/>
          <w:szCs w:val="28"/>
        </w:rPr>
        <w:t>案例十：台湾雀巢与家乐福的</w:t>
      </w:r>
      <w:r w:rsidRPr="000204B9">
        <w:rPr>
          <w:rFonts w:hint="eastAsia"/>
          <w:sz w:val="28"/>
          <w:szCs w:val="28"/>
        </w:rPr>
        <w:t xml:space="preserve"> VMI </w:t>
      </w:r>
      <w:r w:rsidRPr="000204B9">
        <w:rPr>
          <w:rFonts w:hint="eastAsia"/>
          <w:sz w:val="28"/>
          <w:szCs w:val="28"/>
        </w:rPr>
        <w:t>计划</w:t>
      </w:r>
      <w:bookmarkEnd w:id="0"/>
    </w:p>
    <w:p w14:paraId="71A55B27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雀巢公司为世界最大的食品公司，由亨利·雀巢</w:t>
      </w:r>
      <w:r w:rsidRPr="005469EC">
        <w:rPr>
          <w:rFonts w:hint="eastAsia"/>
          <w:szCs w:val="21"/>
        </w:rPr>
        <w:t>(</w:t>
      </w:r>
      <w:proofErr w:type="spellStart"/>
      <w:r w:rsidRPr="005469EC">
        <w:rPr>
          <w:rFonts w:hint="eastAsia"/>
          <w:szCs w:val="21"/>
        </w:rPr>
        <w:t>HenriNestle</w:t>
      </w:r>
      <w:proofErr w:type="spellEnd"/>
      <w:r w:rsidRPr="005469EC">
        <w:rPr>
          <w:rFonts w:hint="eastAsia"/>
          <w:szCs w:val="21"/>
        </w:rPr>
        <w:t>)</w:t>
      </w:r>
      <w:r w:rsidRPr="005469EC">
        <w:rPr>
          <w:rFonts w:hint="eastAsia"/>
          <w:szCs w:val="21"/>
        </w:rPr>
        <w:t>设立于</w:t>
      </w:r>
      <w:r w:rsidRPr="005469EC">
        <w:rPr>
          <w:rFonts w:hint="eastAsia"/>
          <w:szCs w:val="21"/>
        </w:rPr>
        <w:t>1867</w:t>
      </w:r>
      <w:r w:rsidRPr="005469EC">
        <w:rPr>
          <w:rFonts w:hint="eastAsia"/>
          <w:szCs w:val="21"/>
        </w:rPr>
        <w:t>年，总部位于瑞士，行销全球超过</w:t>
      </w:r>
      <w:r w:rsidRPr="005469EC">
        <w:rPr>
          <w:rFonts w:hint="eastAsia"/>
          <w:szCs w:val="21"/>
        </w:rPr>
        <w:t>8l</w:t>
      </w:r>
      <w:r w:rsidRPr="005469EC">
        <w:rPr>
          <w:rFonts w:hint="eastAsia"/>
          <w:szCs w:val="21"/>
        </w:rPr>
        <w:t>国，</w:t>
      </w:r>
      <w:r w:rsidRPr="005469EC">
        <w:rPr>
          <w:rFonts w:hint="eastAsia"/>
          <w:szCs w:val="21"/>
        </w:rPr>
        <w:t>200</w:t>
      </w:r>
      <w:r w:rsidRPr="005469EC">
        <w:rPr>
          <w:rFonts w:hint="eastAsia"/>
          <w:szCs w:val="21"/>
        </w:rPr>
        <w:t>多家子公司，超过</w:t>
      </w:r>
      <w:r w:rsidRPr="005469EC">
        <w:rPr>
          <w:rFonts w:hint="eastAsia"/>
          <w:szCs w:val="21"/>
        </w:rPr>
        <w:t>500</w:t>
      </w:r>
      <w:r w:rsidRPr="005469EC">
        <w:rPr>
          <w:rFonts w:hint="eastAsia"/>
          <w:szCs w:val="21"/>
        </w:rPr>
        <w:t>座工厂，员工总数全球约有</w:t>
      </w:r>
      <w:r w:rsidRPr="005469EC">
        <w:rPr>
          <w:rFonts w:hint="eastAsia"/>
          <w:szCs w:val="21"/>
        </w:rPr>
        <w:t>22</w:t>
      </w:r>
      <w:r w:rsidRPr="005469EC">
        <w:rPr>
          <w:rFonts w:hint="eastAsia"/>
          <w:szCs w:val="21"/>
        </w:rPr>
        <w:t>万名，主要产品涵盖婴幼儿食品、乳制品及营养品类、饮料类、冰淇淋、冷冻食品及厨房调理食品类、巧克力及糖果类、宠物食品类与药品类等。家乐福公司为世界第二大的连锁零售集团，</w:t>
      </w:r>
      <w:r w:rsidRPr="005469EC">
        <w:rPr>
          <w:rFonts w:hint="eastAsia"/>
          <w:szCs w:val="21"/>
        </w:rPr>
        <w:t>1959</w:t>
      </w:r>
      <w:r w:rsidRPr="005469EC">
        <w:rPr>
          <w:rFonts w:hint="eastAsia"/>
          <w:szCs w:val="21"/>
        </w:rPr>
        <w:t>年设立于法国，全球有</w:t>
      </w:r>
      <w:r w:rsidRPr="005469EC">
        <w:rPr>
          <w:rFonts w:hint="eastAsia"/>
          <w:szCs w:val="21"/>
        </w:rPr>
        <w:t>9061</w:t>
      </w:r>
      <w:r w:rsidRPr="005469EC">
        <w:rPr>
          <w:rFonts w:hint="eastAsia"/>
          <w:szCs w:val="21"/>
        </w:rPr>
        <w:t>家店，</w:t>
      </w:r>
      <w:r w:rsidRPr="005469EC">
        <w:rPr>
          <w:rFonts w:hint="eastAsia"/>
          <w:szCs w:val="21"/>
        </w:rPr>
        <w:t>24</w:t>
      </w:r>
      <w:r w:rsidRPr="005469EC">
        <w:rPr>
          <w:rFonts w:hint="eastAsia"/>
          <w:szCs w:val="21"/>
        </w:rPr>
        <w:t>万名员工。台湾家乐福为台湾量贩店龙头，拥有</w:t>
      </w:r>
      <w:r w:rsidRPr="005469EC">
        <w:rPr>
          <w:rFonts w:hint="eastAsia"/>
          <w:szCs w:val="21"/>
        </w:rPr>
        <w:t xml:space="preserve">23 </w:t>
      </w:r>
      <w:r w:rsidRPr="005469EC">
        <w:rPr>
          <w:rFonts w:hint="eastAsia"/>
          <w:szCs w:val="21"/>
        </w:rPr>
        <w:t>家店。</w:t>
      </w:r>
      <w:r w:rsidRPr="005469EC">
        <w:rPr>
          <w:rFonts w:hint="eastAsia"/>
          <w:szCs w:val="21"/>
        </w:rPr>
        <w:t xml:space="preserve"> </w:t>
      </w:r>
    </w:p>
    <w:p w14:paraId="6FA6CAE5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雀巢与家乐福公司在全球均为流通产业的领导厂商，在</w:t>
      </w:r>
      <w:r w:rsidRPr="005469EC">
        <w:rPr>
          <w:rFonts w:hint="eastAsia"/>
          <w:szCs w:val="21"/>
        </w:rPr>
        <w:t>ECR(Efficient Consumer Response</w:t>
      </w:r>
      <w:r w:rsidRPr="005469EC">
        <w:rPr>
          <w:rFonts w:hint="eastAsia"/>
          <w:szCs w:val="21"/>
        </w:rPr>
        <w:t>——有效顾客反应</w:t>
      </w:r>
      <w:r w:rsidRPr="005469EC">
        <w:rPr>
          <w:rFonts w:hint="eastAsia"/>
          <w:szCs w:val="21"/>
        </w:rPr>
        <w:t>)</w:t>
      </w:r>
      <w:r w:rsidRPr="005469EC">
        <w:rPr>
          <w:rFonts w:hint="eastAsia"/>
          <w:szCs w:val="21"/>
        </w:rPr>
        <w:t>方面的推动更是不遗余力。</w:t>
      </w:r>
      <w:r w:rsidRPr="005469EC">
        <w:rPr>
          <w:rFonts w:hint="eastAsia"/>
          <w:szCs w:val="21"/>
        </w:rPr>
        <w:t>1999</w:t>
      </w:r>
      <w:r w:rsidRPr="005469EC">
        <w:rPr>
          <w:rFonts w:hint="eastAsia"/>
          <w:szCs w:val="21"/>
        </w:rPr>
        <w:t>年两家公司</w:t>
      </w:r>
      <w:proofErr w:type="gramStart"/>
      <w:r w:rsidRPr="005469EC">
        <w:rPr>
          <w:rFonts w:hint="eastAsia"/>
          <w:szCs w:val="21"/>
        </w:rPr>
        <w:t>更协议</w:t>
      </w:r>
      <w:proofErr w:type="gramEnd"/>
      <w:r w:rsidRPr="005469EC">
        <w:rPr>
          <w:rFonts w:hint="eastAsia"/>
          <w:szCs w:val="21"/>
        </w:rPr>
        <w:t>在</w:t>
      </w:r>
      <w:r w:rsidRPr="005469EC">
        <w:rPr>
          <w:rFonts w:hint="eastAsia"/>
          <w:szCs w:val="21"/>
        </w:rPr>
        <w:t xml:space="preserve"> ECR </w:t>
      </w:r>
      <w:r w:rsidRPr="005469EC">
        <w:rPr>
          <w:rFonts w:hint="eastAsia"/>
          <w:szCs w:val="21"/>
        </w:rPr>
        <w:t>方面做更密切的合作，台湾雀巢在</w:t>
      </w:r>
      <w:r w:rsidRPr="005469EC">
        <w:rPr>
          <w:rFonts w:hint="eastAsia"/>
          <w:szCs w:val="21"/>
        </w:rPr>
        <w:t>1999</w:t>
      </w:r>
      <w:r w:rsidRPr="005469EC">
        <w:rPr>
          <w:rFonts w:hint="eastAsia"/>
          <w:szCs w:val="21"/>
        </w:rPr>
        <w:t>年</w:t>
      </w:r>
      <w:r w:rsidRPr="005469EC">
        <w:rPr>
          <w:rFonts w:hint="eastAsia"/>
          <w:szCs w:val="21"/>
        </w:rPr>
        <w:t>10</w:t>
      </w:r>
      <w:r w:rsidRPr="005469EC">
        <w:rPr>
          <w:rFonts w:hint="eastAsia"/>
          <w:szCs w:val="21"/>
        </w:rPr>
        <w:t>月积极开始与家乐福公司合作，建立整个</w:t>
      </w:r>
      <w:r w:rsidRPr="005469EC">
        <w:rPr>
          <w:rFonts w:hint="eastAsia"/>
          <w:szCs w:val="21"/>
        </w:rPr>
        <w:t>VMI</w:t>
      </w:r>
      <w:r w:rsidRPr="005469EC">
        <w:rPr>
          <w:rFonts w:hint="eastAsia"/>
          <w:szCs w:val="21"/>
        </w:rPr>
        <w:t>计划的运作机制，总目标要增加商品的供应率，降低顾客</w:t>
      </w:r>
      <w:r w:rsidRPr="005469EC">
        <w:rPr>
          <w:rFonts w:hint="eastAsia"/>
          <w:szCs w:val="21"/>
        </w:rPr>
        <w:t>(</w:t>
      </w:r>
      <w:r w:rsidRPr="005469EC">
        <w:rPr>
          <w:rFonts w:hint="eastAsia"/>
          <w:szCs w:val="21"/>
        </w:rPr>
        <w:t>家乐福</w:t>
      </w:r>
      <w:r w:rsidRPr="005469EC">
        <w:rPr>
          <w:rFonts w:hint="eastAsia"/>
          <w:szCs w:val="21"/>
        </w:rPr>
        <w:t>)</w:t>
      </w:r>
      <w:r w:rsidRPr="005469EC">
        <w:rPr>
          <w:rFonts w:hint="eastAsia"/>
          <w:szCs w:val="21"/>
        </w:rPr>
        <w:t>库存持有天数，缩短订货前置时间以及降低双方物流作业的成本。</w:t>
      </w:r>
      <w:r w:rsidRPr="005469EC">
        <w:rPr>
          <w:rFonts w:hint="eastAsia"/>
          <w:szCs w:val="21"/>
        </w:rPr>
        <w:t xml:space="preserve"> </w:t>
      </w:r>
    </w:p>
    <w:p w14:paraId="6CC2AA66" w14:textId="77777777" w:rsidR="002C5FCB" w:rsidRPr="005469EC" w:rsidRDefault="002C5FCB" w:rsidP="002C5FCB">
      <w:pPr>
        <w:spacing w:line="380" w:lineRule="exact"/>
        <w:ind w:firstLineChars="225" w:firstLine="474"/>
        <w:rPr>
          <w:rFonts w:hint="eastAsia"/>
          <w:b/>
          <w:szCs w:val="21"/>
        </w:rPr>
      </w:pPr>
      <w:r w:rsidRPr="005469EC">
        <w:rPr>
          <w:rFonts w:hint="eastAsia"/>
          <w:b/>
          <w:szCs w:val="21"/>
        </w:rPr>
        <w:t>一、雀巢与家乐福的关系现状</w:t>
      </w:r>
      <w:r w:rsidRPr="005469EC">
        <w:rPr>
          <w:rFonts w:hint="eastAsia"/>
          <w:b/>
          <w:szCs w:val="21"/>
        </w:rPr>
        <w:t xml:space="preserve"> </w:t>
      </w:r>
    </w:p>
    <w:p w14:paraId="03100AF6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雀巢与家乐福的关系只是单纯的买卖关系，家乐福对雀巢来说是一个重要的顾客，决定购买的种类和数量，所以雀巢对家乐福设有相对应专属的业务人员，在系统方面，双方各自有独立的内部</w:t>
      </w:r>
      <w:r w:rsidRPr="005469EC">
        <w:rPr>
          <w:rFonts w:hint="eastAsia"/>
          <w:szCs w:val="21"/>
        </w:rPr>
        <w:t>ERP</w:t>
      </w:r>
      <w:r w:rsidRPr="005469EC">
        <w:rPr>
          <w:rFonts w:hint="eastAsia"/>
          <w:szCs w:val="21"/>
        </w:rPr>
        <w:t>系统，彼此间不兼容，在推动计划的同时，家乐福也正在进行与供货商以</w:t>
      </w:r>
      <w:r w:rsidRPr="005469EC">
        <w:rPr>
          <w:rFonts w:hint="eastAsia"/>
          <w:szCs w:val="21"/>
        </w:rPr>
        <w:t xml:space="preserve"> EDI</w:t>
      </w:r>
      <w:r w:rsidRPr="005469EC">
        <w:rPr>
          <w:rFonts w:hint="eastAsia"/>
          <w:szCs w:val="21"/>
        </w:rPr>
        <w:t>联机方式的推广计划，与雀巢的</w:t>
      </w:r>
      <w:r w:rsidRPr="005469EC">
        <w:rPr>
          <w:rFonts w:hint="eastAsia"/>
          <w:szCs w:val="21"/>
        </w:rPr>
        <w:t xml:space="preserve"> VMI</w:t>
      </w:r>
      <w:r w:rsidRPr="005469EC">
        <w:rPr>
          <w:rFonts w:hint="eastAsia"/>
          <w:szCs w:val="21"/>
        </w:rPr>
        <w:t>计划也打算以</w:t>
      </w:r>
      <w:r w:rsidRPr="005469EC">
        <w:rPr>
          <w:rFonts w:hint="eastAsia"/>
          <w:szCs w:val="21"/>
        </w:rPr>
        <w:t xml:space="preserve"> EDI</w:t>
      </w:r>
      <w:r w:rsidRPr="005469EC">
        <w:rPr>
          <w:rFonts w:hint="eastAsia"/>
          <w:szCs w:val="21"/>
        </w:rPr>
        <w:t>的方式进行联机。</w:t>
      </w:r>
      <w:r w:rsidRPr="005469EC">
        <w:rPr>
          <w:rFonts w:hint="eastAsia"/>
          <w:szCs w:val="21"/>
        </w:rPr>
        <w:t xml:space="preserve"> </w:t>
      </w:r>
    </w:p>
    <w:p w14:paraId="1981353E" w14:textId="77777777" w:rsidR="002C5FCB" w:rsidRPr="005469EC" w:rsidRDefault="002C5FCB" w:rsidP="002C5FCB">
      <w:pPr>
        <w:spacing w:line="380" w:lineRule="exact"/>
        <w:ind w:firstLineChars="225" w:firstLine="474"/>
        <w:rPr>
          <w:rFonts w:hint="eastAsia"/>
          <w:b/>
          <w:szCs w:val="21"/>
        </w:rPr>
      </w:pPr>
      <w:r w:rsidRPr="005469EC">
        <w:rPr>
          <w:rFonts w:hint="eastAsia"/>
          <w:b/>
          <w:szCs w:val="21"/>
        </w:rPr>
        <w:t>二、双方的投入和实施计划</w:t>
      </w:r>
      <w:r w:rsidRPr="005469EC">
        <w:rPr>
          <w:rFonts w:hint="eastAsia"/>
          <w:b/>
          <w:szCs w:val="21"/>
        </w:rPr>
        <w:t xml:space="preserve"> </w:t>
      </w:r>
    </w:p>
    <w:p w14:paraId="0CE45602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雀巢与家乐福计划在一年内建立一套</w:t>
      </w:r>
      <w:r w:rsidRPr="005469EC">
        <w:rPr>
          <w:rFonts w:hint="eastAsia"/>
          <w:szCs w:val="21"/>
        </w:rPr>
        <w:t>VMI</w:t>
      </w:r>
      <w:r w:rsidRPr="005469EC">
        <w:rPr>
          <w:rFonts w:hint="eastAsia"/>
          <w:szCs w:val="21"/>
        </w:rPr>
        <w:t>系统并运行。具体而言，分为系统与合作模式建立阶段以及实际实施与提高阶段，第一个阶段约占半年的时间，包括确立双方投入资源、建立评估指标、分析并讨论系统的要求、确立系统运作方式以及系统设置。第二个阶段为后续的半年，以先导测试方式不断修正使系统与运作方式趋于稳定，并根据评估指标不断发现并解决问题，直至不需人工介入为止。</w:t>
      </w:r>
    </w:p>
    <w:p w14:paraId="2EC443F9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具体来讲可细分至五个子计划阶段</w:t>
      </w:r>
      <w:r w:rsidRPr="005469EC">
        <w:rPr>
          <w:rFonts w:hint="eastAsia"/>
          <w:szCs w:val="21"/>
        </w:rPr>
        <w:t>:</w:t>
      </w:r>
    </w:p>
    <w:p w14:paraId="3A70789B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1</w:t>
      </w:r>
      <w:r w:rsidRPr="005469EC">
        <w:rPr>
          <w:rFonts w:hint="eastAsia"/>
          <w:szCs w:val="21"/>
        </w:rPr>
        <w:t>、评估双方的运作方式与系统，探讨合作的可行性，合作前双方评估各自的运作能力、系统整合、信息实时程度、彼此配合的步调是否一致等，来判定合作的可行性。</w:t>
      </w:r>
    </w:p>
    <w:p w14:paraId="07CFA149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2</w:t>
      </w:r>
      <w:r w:rsidRPr="005469EC">
        <w:rPr>
          <w:rFonts w:hint="eastAsia"/>
          <w:szCs w:val="21"/>
        </w:rPr>
        <w:t>、高层主管承诺与团队建立。双方在最高主管的认可下，由部门主管出面协议细节并做出内部投入的承诺，确定初步合作的范围，开始进行合作。</w:t>
      </w:r>
    </w:p>
    <w:p w14:paraId="436B323B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3</w:t>
      </w:r>
      <w:r w:rsidRPr="005469EC">
        <w:rPr>
          <w:rFonts w:hint="eastAsia"/>
          <w:szCs w:val="21"/>
        </w:rPr>
        <w:t>、密切的沟通与系统建立</w:t>
      </w:r>
      <w:r w:rsidRPr="005469EC">
        <w:rPr>
          <w:rFonts w:hint="eastAsia"/>
          <w:szCs w:val="21"/>
        </w:rPr>
        <w:t xml:space="preserve">: </w:t>
      </w:r>
      <w:r w:rsidRPr="005469EC">
        <w:rPr>
          <w:rFonts w:hint="eastAsia"/>
          <w:szCs w:val="21"/>
        </w:rPr>
        <w:t>双方人员每周至少集会一次讨论具体细节，并且逐步确立合作方式与系统。包括补货依据、时间、决定方式、建立评分表、系统选择与建置等。</w:t>
      </w:r>
    </w:p>
    <w:p w14:paraId="0272CA91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4</w:t>
      </w:r>
      <w:r w:rsidRPr="005469EC">
        <w:rPr>
          <w:rFonts w:hint="eastAsia"/>
          <w:szCs w:val="21"/>
        </w:rPr>
        <w:t>、同步化系统与自动化流程。不断的测试，使双方系统与作业方式及程序趋于稳定，成为每日例行性工作，并针对特定问题</w:t>
      </w:r>
      <w:proofErr w:type="gramStart"/>
      <w:r w:rsidRPr="005469EC">
        <w:rPr>
          <w:rFonts w:hint="eastAsia"/>
          <w:szCs w:val="21"/>
        </w:rPr>
        <w:t>作出</w:t>
      </w:r>
      <w:proofErr w:type="gramEnd"/>
      <w:r w:rsidRPr="005469EC">
        <w:rPr>
          <w:rFonts w:hint="eastAsia"/>
          <w:szCs w:val="21"/>
        </w:rPr>
        <w:t>处理。</w:t>
      </w:r>
    </w:p>
    <w:p w14:paraId="08D1DAF2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5</w:t>
      </w:r>
      <w:r w:rsidRPr="005469EC">
        <w:rPr>
          <w:rFonts w:hint="eastAsia"/>
          <w:szCs w:val="21"/>
        </w:rPr>
        <w:t>、持续性训练与改进</w:t>
      </w:r>
      <w:r w:rsidRPr="005469EC">
        <w:rPr>
          <w:rFonts w:hint="eastAsia"/>
          <w:szCs w:val="21"/>
        </w:rPr>
        <w:t>:</w:t>
      </w:r>
      <w:r w:rsidRPr="005469EC">
        <w:rPr>
          <w:rFonts w:hint="eastAsia"/>
          <w:szCs w:val="21"/>
        </w:rPr>
        <w:t>。回到合作计划的本身，除了使相关作业人员熟练作业方式和不断改进作业程序外，还要不断思考库存管理与策略问题以求改进，长期不断进行下去，进一</w:t>
      </w:r>
      <w:r w:rsidRPr="005469EC">
        <w:rPr>
          <w:rFonts w:hint="eastAsia"/>
          <w:szCs w:val="21"/>
        </w:rPr>
        <w:lastRenderedPageBreak/>
        <w:t>步研究针对促销品的策略。</w:t>
      </w:r>
    </w:p>
    <w:p w14:paraId="75C92737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在人力投入方面，雀巢与家乐福双方分别设置专门的对应窗口，其他包括如物流、业务或采购、信息等部门则是以协助的方式参与计划，并逐步转变为物流对物流、业务对采购以及信息对信息的团队运作方式。</w:t>
      </w:r>
      <w:r w:rsidRPr="005469EC">
        <w:rPr>
          <w:rFonts w:hint="eastAsia"/>
          <w:szCs w:val="21"/>
        </w:rPr>
        <w:t xml:space="preserve"> </w:t>
      </w:r>
    </w:p>
    <w:p w14:paraId="40F26DBF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经费的投入上，在家乐福方面主要是在</w:t>
      </w:r>
      <w:r w:rsidRPr="005469EC">
        <w:rPr>
          <w:rFonts w:hint="eastAsia"/>
          <w:szCs w:val="21"/>
        </w:rPr>
        <w:t>EDI</w:t>
      </w:r>
      <w:r w:rsidRPr="005469EC">
        <w:rPr>
          <w:rFonts w:hint="eastAsia"/>
          <w:szCs w:val="21"/>
        </w:rPr>
        <w:t>系统建置的花费，也没有其他额外的投入，雀巢方面除了</w:t>
      </w:r>
      <w:r w:rsidRPr="005469EC">
        <w:rPr>
          <w:rFonts w:hint="eastAsia"/>
          <w:szCs w:val="21"/>
        </w:rPr>
        <w:t>EDI</w:t>
      </w:r>
      <w:r w:rsidRPr="005469EC">
        <w:rPr>
          <w:rFonts w:hint="eastAsia"/>
          <w:szCs w:val="21"/>
        </w:rPr>
        <w:t>建置外，还引进了一套</w:t>
      </w:r>
      <w:r w:rsidRPr="005469EC">
        <w:rPr>
          <w:rFonts w:hint="eastAsia"/>
          <w:szCs w:val="21"/>
        </w:rPr>
        <w:t xml:space="preserve"> VMI</w:t>
      </w:r>
      <w:r w:rsidRPr="005469EC">
        <w:rPr>
          <w:rFonts w:hint="eastAsia"/>
          <w:szCs w:val="21"/>
        </w:rPr>
        <w:t>的系统，花费约</w:t>
      </w:r>
      <w:r w:rsidRPr="005469EC">
        <w:rPr>
          <w:rFonts w:hint="eastAsia"/>
          <w:szCs w:val="21"/>
        </w:rPr>
        <w:t>250</w:t>
      </w:r>
      <w:r w:rsidRPr="005469EC">
        <w:rPr>
          <w:rFonts w:hint="eastAsia"/>
          <w:szCs w:val="21"/>
        </w:rPr>
        <w:t>万新台币。</w:t>
      </w:r>
      <w:r w:rsidRPr="005469EC">
        <w:rPr>
          <w:rFonts w:hint="eastAsia"/>
          <w:szCs w:val="21"/>
        </w:rPr>
        <w:t xml:space="preserve"> </w:t>
      </w:r>
    </w:p>
    <w:p w14:paraId="2F68FDFF" w14:textId="77777777" w:rsidR="002C5FCB" w:rsidRPr="005469EC" w:rsidRDefault="002C5FCB" w:rsidP="002C5FCB">
      <w:pPr>
        <w:spacing w:line="380" w:lineRule="exact"/>
        <w:ind w:firstLineChars="225" w:firstLine="474"/>
        <w:rPr>
          <w:rFonts w:hint="eastAsia"/>
          <w:b/>
          <w:szCs w:val="21"/>
        </w:rPr>
      </w:pPr>
      <w:r w:rsidRPr="005469EC">
        <w:rPr>
          <w:rFonts w:hint="eastAsia"/>
          <w:b/>
          <w:szCs w:val="21"/>
        </w:rPr>
        <w:t>三、运作模式</w:t>
      </w:r>
    </w:p>
    <w:p w14:paraId="69E4EFA8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szCs w:val="21"/>
        </w:rPr>
        <w:t>目前整个</w:t>
      </w:r>
      <w:r w:rsidRPr="005469EC">
        <w:rPr>
          <w:szCs w:val="21"/>
        </w:rPr>
        <w:t>VMI</w:t>
      </w:r>
      <w:r w:rsidRPr="005469EC">
        <w:rPr>
          <w:szCs w:val="21"/>
        </w:rPr>
        <w:t>运作方式分为五个步骤，说明如下</w:t>
      </w:r>
      <w:r w:rsidRPr="005469EC">
        <w:rPr>
          <w:szCs w:val="21"/>
        </w:rPr>
        <w:t>:</w:t>
      </w:r>
      <w:r w:rsidRPr="005469EC">
        <w:rPr>
          <w:szCs w:val="21"/>
        </w:rPr>
        <w:br/>
      </w:r>
      <w:r w:rsidRPr="005469EC">
        <w:rPr>
          <w:szCs w:val="21"/>
        </w:rPr>
        <w:t xml:space="preserve">　　每日</w:t>
      </w:r>
      <w:r w:rsidRPr="005469EC">
        <w:rPr>
          <w:szCs w:val="21"/>
        </w:rPr>
        <w:t>9:30</w:t>
      </w:r>
      <w:r w:rsidRPr="005469EC">
        <w:rPr>
          <w:szCs w:val="21"/>
        </w:rPr>
        <w:t>前家乐福用</w:t>
      </w:r>
      <w:r w:rsidRPr="005469EC">
        <w:rPr>
          <w:szCs w:val="21"/>
        </w:rPr>
        <w:t>EDI</w:t>
      </w:r>
      <w:r w:rsidRPr="005469EC">
        <w:rPr>
          <w:szCs w:val="21"/>
        </w:rPr>
        <w:t>方式传送库存与出货信息至雀巢公司。</w:t>
      </w:r>
      <w:r w:rsidRPr="005469EC">
        <w:rPr>
          <w:szCs w:val="21"/>
        </w:rPr>
        <w:br/>
      </w:r>
      <w:r w:rsidRPr="005469EC">
        <w:rPr>
          <w:szCs w:val="21"/>
        </w:rPr>
        <w:t xml:space="preserve">　　</w:t>
      </w:r>
      <w:r w:rsidRPr="005469EC">
        <w:rPr>
          <w:szCs w:val="21"/>
        </w:rPr>
        <w:t xml:space="preserve"> 9:30-10:30</w:t>
      </w:r>
      <w:r w:rsidRPr="005469EC">
        <w:rPr>
          <w:szCs w:val="21"/>
        </w:rPr>
        <w:t>雀巢公司将收到的资料合并至其销售数据库系统中，产生预估的补货需求并将之写入后端的</w:t>
      </w:r>
      <w:r w:rsidRPr="005469EC">
        <w:rPr>
          <w:szCs w:val="21"/>
        </w:rPr>
        <w:t>ERP</w:t>
      </w:r>
      <w:r w:rsidRPr="005469EC">
        <w:rPr>
          <w:szCs w:val="21"/>
        </w:rPr>
        <w:t>系统中，根据实际库存量计算出可行的订货量，产生所谓的建议订单。</w:t>
      </w:r>
      <w:r w:rsidRPr="005469EC">
        <w:rPr>
          <w:szCs w:val="21"/>
        </w:rPr>
        <w:br/>
      </w:r>
      <w:r w:rsidRPr="005469EC">
        <w:rPr>
          <w:szCs w:val="21"/>
        </w:rPr>
        <w:t xml:space="preserve">　　</w:t>
      </w:r>
      <w:r w:rsidRPr="005469EC">
        <w:rPr>
          <w:szCs w:val="21"/>
        </w:rPr>
        <w:t xml:space="preserve"> 10:30</w:t>
      </w:r>
      <w:r w:rsidRPr="005469EC">
        <w:rPr>
          <w:szCs w:val="21"/>
        </w:rPr>
        <w:t>前雀巢公司以</w:t>
      </w:r>
      <w:r w:rsidRPr="005469EC">
        <w:rPr>
          <w:szCs w:val="21"/>
        </w:rPr>
        <w:t>EDI</w:t>
      </w:r>
      <w:r w:rsidRPr="005469EC">
        <w:rPr>
          <w:szCs w:val="21"/>
        </w:rPr>
        <w:t>方式传送建议订单给家乐福。</w:t>
      </w:r>
      <w:r w:rsidRPr="005469EC">
        <w:rPr>
          <w:szCs w:val="21"/>
        </w:rPr>
        <w:br/>
      </w:r>
      <w:r w:rsidRPr="005469EC">
        <w:rPr>
          <w:szCs w:val="21"/>
        </w:rPr>
        <w:t xml:space="preserve">　　</w:t>
      </w:r>
      <w:r w:rsidRPr="005469EC">
        <w:rPr>
          <w:szCs w:val="21"/>
        </w:rPr>
        <w:t xml:space="preserve"> 10:30-11:00</w:t>
      </w:r>
      <w:r w:rsidRPr="005469EC">
        <w:rPr>
          <w:szCs w:val="21"/>
        </w:rPr>
        <w:t>家乐福公司在确认订单并进行必要的修改</w:t>
      </w:r>
      <w:r w:rsidRPr="005469EC">
        <w:rPr>
          <w:szCs w:val="21"/>
        </w:rPr>
        <w:t>(</w:t>
      </w:r>
      <w:r w:rsidRPr="005469EC">
        <w:rPr>
          <w:szCs w:val="21"/>
        </w:rPr>
        <w:t>量与品种</w:t>
      </w:r>
      <w:r w:rsidRPr="005469EC">
        <w:rPr>
          <w:szCs w:val="21"/>
        </w:rPr>
        <w:t>)</w:t>
      </w:r>
      <w:r w:rsidRPr="005469EC">
        <w:rPr>
          <w:szCs w:val="21"/>
        </w:rPr>
        <w:t>后回传至雀巢公司。</w:t>
      </w:r>
      <w:r w:rsidRPr="005469EC">
        <w:rPr>
          <w:szCs w:val="21"/>
        </w:rPr>
        <w:br/>
      </w:r>
      <w:r w:rsidRPr="005469EC">
        <w:rPr>
          <w:szCs w:val="21"/>
        </w:rPr>
        <w:t xml:space="preserve">　　</w:t>
      </w:r>
      <w:r w:rsidRPr="005469EC">
        <w:rPr>
          <w:szCs w:val="21"/>
        </w:rPr>
        <w:t xml:space="preserve"> 11:00-11:30 </w:t>
      </w:r>
      <w:r w:rsidRPr="005469EC">
        <w:rPr>
          <w:szCs w:val="21"/>
        </w:rPr>
        <w:t>雀巢公司依照确认后的订单备货并出货。</w:t>
      </w:r>
    </w:p>
    <w:p w14:paraId="0ECAFFF0" w14:textId="77777777" w:rsidR="002C5FCB" w:rsidRPr="005469EC" w:rsidRDefault="002C5FCB" w:rsidP="002C5FCB">
      <w:pPr>
        <w:spacing w:line="380" w:lineRule="exact"/>
        <w:ind w:firstLineChars="225" w:firstLine="474"/>
        <w:rPr>
          <w:rFonts w:hint="eastAsia"/>
          <w:b/>
          <w:szCs w:val="21"/>
        </w:rPr>
      </w:pPr>
      <w:r w:rsidRPr="005469EC">
        <w:rPr>
          <w:rFonts w:hint="eastAsia"/>
          <w:b/>
          <w:szCs w:val="21"/>
        </w:rPr>
        <w:t>四、实施</w:t>
      </w:r>
      <w:r w:rsidRPr="005469EC">
        <w:rPr>
          <w:rFonts w:hint="eastAsia"/>
          <w:b/>
          <w:szCs w:val="21"/>
        </w:rPr>
        <w:t xml:space="preserve"> VMI</w:t>
      </w:r>
      <w:r w:rsidRPr="005469EC">
        <w:rPr>
          <w:rFonts w:hint="eastAsia"/>
          <w:b/>
          <w:szCs w:val="21"/>
        </w:rPr>
        <w:t>所取得的成果</w:t>
      </w:r>
      <w:r w:rsidRPr="005469EC">
        <w:rPr>
          <w:rFonts w:hint="eastAsia"/>
          <w:b/>
          <w:szCs w:val="21"/>
        </w:rPr>
        <w:t xml:space="preserve"> </w:t>
      </w:r>
    </w:p>
    <w:p w14:paraId="1CC94FFD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在具体的成果上，除了建置了一套</w:t>
      </w:r>
      <w:r w:rsidRPr="005469EC">
        <w:rPr>
          <w:rFonts w:hint="eastAsia"/>
          <w:szCs w:val="21"/>
        </w:rPr>
        <w:t>VMI</w:t>
      </w:r>
      <w:r w:rsidRPr="005469EC">
        <w:rPr>
          <w:rFonts w:hint="eastAsia"/>
          <w:szCs w:val="21"/>
        </w:rPr>
        <w:t>运作系统与方式外，在经过近半年的实际上线执行</w:t>
      </w:r>
      <w:r w:rsidRPr="005469EC">
        <w:rPr>
          <w:rFonts w:hint="eastAsia"/>
          <w:szCs w:val="21"/>
        </w:rPr>
        <w:t>VMI</w:t>
      </w:r>
      <w:r w:rsidRPr="005469EC">
        <w:rPr>
          <w:rFonts w:hint="eastAsia"/>
          <w:szCs w:val="21"/>
        </w:rPr>
        <w:t>运作以来，对于具体目标达成上也已有显著的成果，雀巢对家乐福物流中心产品到货率由原来的</w:t>
      </w:r>
      <w:r w:rsidRPr="005469EC">
        <w:rPr>
          <w:rFonts w:hint="eastAsia"/>
          <w:szCs w:val="21"/>
        </w:rPr>
        <w:t xml:space="preserve"> 80</w:t>
      </w:r>
      <w:r w:rsidRPr="005469EC">
        <w:rPr>
          <w:rFonts w:hint="eastAsia"/>
          <w:szCs w:val="21"/>
        </w:rPr>
        <w:t>％左右提升至</w:t>
      </w:r>
      <w:r w:rsidRPr="005469EC">
        <w:rPr>
          <w:rFonts w:hint="eastAsia"/>
          <w:szCs w:val="21"/>
        </w:rPr>
        <w:t xml:space="preserve"> 95</w:t>
      </w:r>
      <w:r w:rsidRPr="005469EC">
        <w:rPr>
          <w:rFonts w:hint="eastAsia"/>
          <w:szCs w:val="21"/>
        </w:rPr>
        <w:t>％</w:t>
      </w:r>
      <w:r w:rsidRPr="005469EC">
        <w:rPr>
          <w:rFonts w:hint="eastAsia"/>
          <w:szCs w:val="21"/>
        </w:rPr>
        <w:t>(</w:t>
      </w:r>
      <w:r w:rsidRPr="005469EC">
        <w:rPr>
          <w:rFonts w:hint="eastAsia"/>
          <w:szCs w:val="21"/>
        </w:rPr>
        <w:t>超越目标值</w:t>
      </w:r>
      <w:r w:rsidRPr="005469EC">
        <w:rPr>
          <w:rFonts w:hint="eastAsia"/>
          <w:szCs w:val="21"/>
        </w:rPr>
        <w:t>)</w:t>
      </w:r>
      <w:r w:rsidRPr="005469EC">
        <w:rPr>
          <w:rFonts w:hint="eastAsia"/>
          <w:szCs w:val="21"/>
        </w:rPr>
        <w:t>，家乐福物流中心对零售店面产品到货率也由</w:t>
      </w:r>
      <w:r w:rsidRPr="005469EC">
        <w:rPr>
          <w:rFonts w:hint="eastAsia"/>
          <w:szCs w:val="21"/>
        </w:rPr>
        <w:t xml:space="preserve"> 70</w:t>
      </w:r>
      <w:r w:rsidRPr="005469EC">
        <w:rPr>
          <w:rFonts w:hint="eastAsia"/>
          <w:szCs w:val="21"/>
        </w:rPr>
        <w:t>％左右提升至</w:t>
      </w:r>
      <w:r w:rsidRPr="005469EC">
        <w:rPr>
          <w:rFonts w:hint="eastAsia"/>
          <w:szCs w:val="21"/>
        </w:rPr>
        <w:t xml:space="preserve"> 90</w:t>
      </w:r>
      <w:r w:rsidRPr="005469EC">
        <w:rPr>
          <w:rFonts w:hint="eastAsia"/>
          <w:szCs w:val="21"/>
        </w:rPr>
        <w:t>％左右，而且仍在继续改善中，库存天数由原来的</w:t>
      </w:r>
      <w:r w:rsidRPr="005469EC">
        <w:rPr>
          <w:rFonts w:hint="eastAsia"/>
          <w:szCs w:val="21"/>
        </w:rPr>
        <w:t xml:space="preserve">25 </w:t>
      </w:r>
      <w:r w:rsidRPr="005469EC">
        <w:rPr>
          <w:rFonts w:hint="eastAsia"/>
          <w:szCs w:val="21"/>
        </w:rPr>
        <w:t>天左右下降至目标值以下，订单修改率也由</w:t>
      </w:r>
      <w:r w:rsidRPr="005469EC">
        <w:rPr>
          <w:rFonts w:hint="eastAsia"/>
          <w:szCs w:val="21"/>
        </w:rPr>
        <w:t xml:space="preserve"> 60</w:t>
      </w:r>
      <w:r w:rsidRPr="005469EC">
        <w:rPr>
          <w:rFonts w:hint="eastAsia"/>
          <w:szCs w:val="21"/>
        </w:rPr>
        <w:t>％～</w:t>
      </w:r>
      <w:r w:rsidRPr="005469EC">
        <w:rPr>
          <w:rFonts w:hint="eastAsia"/>
          <w:szCs w:val="21"/>
        </w:rPr>
        <w:t>70</w:t>
      </w:r>
      <w:r w:rsidRPr="005469EC">
        <w:rPr>
          <w:rFonts w:hint="eastAsia"/>
          <w:szCs w:val="21"/>
        </w:rPr>
        <w:t>％的修改率下降至现在的</w:t>
      </w:r>
      <w:r w:rsidRPr="005469EC">
        <w:rPr>
          <w:rFonts w:hint="eastAsia"/>
          <w:szCs w:val="21"/>
        </w:rPr>
        <w:t>10</w:t>
      </w:r>
      <w:r w:rsidRPr="005469EC">
        <w:rPr>
          <w:rFonts w:hint="eastAsia"/>
          <w:szCs w:val="21"/>
        </w:rPr>
        <w:t>％以下。</w:t>
      </w:r>
    </w:p>
    <w:p w14:paraId="720E606B" w14:textId="77777777" w:rsidR="002C5FCB" w:rsidRPr="005469EC" w:rsidRDefault="002C5FCB" w:rsidP="002C5FCB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在双方合作关系上，对雀巢来说最大的收获却是在与家乐福合作的关系上，过去与家乐福是单向的买卖关系，顾客要什么就给他什么，甚至是尽可能的推销产品，彼此都忽略了真正的市场需求，</w:t>
      </w:r>
      <w:proofErr w:type="gramStart"/>
      <w:r w:rsidRPr="005469EC">
        <w:rPr>
          <w:rFonts w:hint="eastAsia"/>
          <w:szCs w:val="21"/>
        </w:rPr>
        <w:t>导致卖</w:t>
      </w:r>
      <w:proofErr w:type="gramEnd"/>
      <w:r w:rsidRPr="005469EC">
        <w:rPr>
          <w:rFonts w:hint="eastAsia"/>
          <w:szCs w:val="21"/>
        </w:rPr>
        <w:t>得好的商品经常缺货，而不畅销的商品却有很高的库存量，经过这次</w:t>
      </w:r>
      <w:proofErr w:type="gramStart"/>
      <w:r w:rsidRPr="005469EC">
        <w:rPr>
          <w:rFonts w:hint="eastAsia"/>
          <w:szCs w:val="21"/>
        </w:rPr>
        <w:t>合作让</w:t>
      </w:r>
      <w:proofErr w:type="gramEnd"/>
      <w:r w:rsidRPr="005469EC">
        <w:rPr>
          <w:rFonts w:hint="eastAsia"/>
          <w:szCs w:val="21"/>
        </w:rPr>
        <w:t>双方更为相互了解，也愿意共同解决问题，并使原本各项问题的症结点陆续浮现，有利于根本性改进供应链的整体效率，同时掌握销售资料和库存量</w:t>
      </w:r>
      <w:proofErr w:type="gramStart"/>
      <w:r w:rsidRPr="005469EC">
        <w:rPr>
          <w:rFonts w:hint="eastAsia"/>
          <w:szCs w:val="21"/>
        </w:rPr>
        <w:t>来作</w:t>
      </w:r>
      <w:proofErr w:type="gramEnd"/>
      <w:r w:rsidRPr="005469EC">
        <w:rPr>
          <w:rFonts w:hint="eastAsia"/>
          <w:szCs w:val="21"/>
        </w:rPr>
        <w:t>为市场需求预测和库存补货的解决方法。另一方面雀巢在原来与家乐福的</w:t>
      </w:r>
      <w:r w:rsidRPr="005469EC">
        <w:rPr>
          <w:rFonts w:hint="eastAsia"/>
          <w:szCs w:val="21"/>
        </w:rPr>
        <w:t xml:space="preserve"> VMI </w:t>
      </w:r>
      <w:r w:rsidRPr="005469EC">
        <w:rPr>
          <w:rFonts w:hint="eastAsia"/>
          <w:szCs w:val="21"/>
        </w:rPr>
        <w:t>计划基础上，也进一步考虑针对各店降低缺货率，以及促销合作等计划的可行性。</w:t>
      </w:r>
      <w:r w:rsidRPr="005469EC">
        <w:rPr>
          <w:rFonts w:hint="eastAsia"/>
          <w:szCs w:val="21"/>
        </w:rPr>
        <w:t xml:space="preserve"> </w:t>
      </w:r>
    </w:p>
    <w:p w14:paraId="2C95DBF6" w14:textId="77777777" w:rsidR="002C5FCB" w:rsidRPr="005469EC" w:rsidRDefault="002C5FCB" w:rsidP="002C5FCB">
      <w:pPr>
        <w:spacing w:line="380" w:lineRule="exact"/>
        <w:ind w:firstLineChars="225" w:firstLine="474"/>
        <w:rPr>
          <w:rFonts w:hint="eastAsia"/>
          <w:b/>
          <w:szCs w:val="21"/>
        </w:rPr>
      </w:pPr>
      <w:r w:rsidRPr="005469EC">
        <w:rPr>
          <w:rFonts w:hint="eastAsia"/>
          <w:b/>
          <w:szCs w:val="21"/>
        </w:rPr>
        <w:t>案例问题：</w:t>
      </w:r>
    </w:p>
    <w:p w14:paraId="0C244636" w14:textId="77777777" w:rsidR="002C5FCB" w:rsidRPr="005469EC" w:rsidRDefault="002C5FCB" w:rsidP="002C5FCB">
      <w:pPr>
        <w:spacing w:line="400" w:lineRule="exact"/>
        <w:ind w:leftChars="228" w:left="479"/>
        <w:rPr>
          <w:rFonts w:hint="eastAsia"/>
          <w:szCs w:val="21"/>
        </w:rPr>
      </w:pPr>
      <w:r w:rsidRPr="005469EC">
        <w:rPr>
          <w:rFonts w:hint="eastAsia"/>
          <w:szCs w:val="21"/>
        </w:rPr>
        <w:t>1</w:t>
      </w:r>
      <w:r w:rsidRPr="005469EC">
        <w:rPr>
          <w:rFonts w:hint="eastAsia"/>
          <w:szCs w:val="21"/>
        </w:rPr>
        <w:t>、什么是</w:t>
      </w:r>
      <w:r w:rsidRPr="005469EC">
        <w:rPr>
          <w:szCs w:val="21"/>
        </w:rPr>
        <w:t>VMI</w:t>
      </w:r>
      <w:r w:rsidRPr="005469EC">
        <w:rPr>
          <w:rFonts w:hint="eastAsia"/>
          <w:szCs w:val="21"/>
        </w:rPr>
        <w:t>？实施</w:t>
      </w:r>
      <w:r w:rsidRPr="005469EC">
        <w:rPr>
          <w:szCs w:val="21"/>
        </w:rPr>
        <w:t>VMI</w:t>
      </w:r>
      <w:r w:rsidRPr="005469EC">
        <w:rPr>
          <w:rFonts w:hint="eastAsia"/>
          <w:szCs w:val="21"/>
        </w:rPr>
        <w:t>对企业有什么要求？</w:t>
      </w:r>
      <w:r w:rsidRPr="005469EC">
        <w:rPr>
          <w:szCs w:val="21"/>
        </w:rPr>
        <w:br/>
      </w:r>
      <w:r w:rsidRPr="005469EC">
        <w:rPr>
          <w:rFonts w:hint="eastAsia"/>
          <w:szCs w:val="21"/>
        </w:rPr>
        <w:t>2</w:t>
      </w:r>
      <w:r w:rsidRPr="005469EC">
        <w:rPr>
          <w:rFonts w:hint="eastAsia"/>
          <w:szCs w:val="21"/>
        </w:rPr>
        <w:t>、为了实施</w:t>
      </w:r>
      <w:r w:rsidRPr="005469EC">
        <w:rPr>
          <w:rFonts w:hint="eastAsia"/>
          <w:szCs w:val="21"/>
        </w:rPr>
        <w:t xml:space="preserve"> VMI</w:t>
      </w:r>
      <w:r w:rsidRPr="005469EC">
        <w:rPr>
          <w:rFonts w:hint="eastAsia"/>
          <w:szCs w:val="21"/>
        </w:rPr>
        <w:t>，雀巢和家乐福作了哪些工作</w:t>
      </w:r>
      <w:r w:rsidRPr="005469EC">
        <w:rPr>
          <w:rFonts w:hint="eastAsia"/>
          <w:szCs w:val="21"/>
        </w:rPr>
        <w:t xml:space="preserve">? </w:t>
      </w:r>
    </w:p>
    <w:p w14:paraId="66A630EC" w14:textId="77777777" w:rsidR="002C5FCB" w:rsidRPr="005469EC" w:rsidRDefault="002C5FCB" w:rsidP="002C5FCB">
      <w:pPr>
        <w:spacing w:line="400" w:lineRule="exact"/>
        <w:ind w:firstLineChars="250" w:firstLine="525"/>
        <w:rPr>
          <w:rFonts w:hint="eastAsia"/>
          <w:szCs w:val="21"/>
        </w:rPr>
      </w:pPr>
      <w:r w:rsidRPr="005469EC">
        <w:rPr>
          <w:rFonts w:hint="eastAsia"/>
          <w:szCs w:val="21"/>
        </w:rPr>
        <w:t>3</w:t>
      </w:r>
      <w:r w:rsidRPr="005469EC">
        <w:rPr>
          <w:rFonts w:hint="eastAsia"/>
          <w:szCs w:val="21"/>
        </w:rPr>
        <w:t>、</w:t>
      </w:r>
      <w:r w:rsidRPr="005469EC">
        <w:rPr>
          <w:rFonts w:hint="eastAsia"/>
          <w:szCs w:val="21"/>
        </w:rPr>
        <w:t>VMI</w:t>
      </w:r>
      <w:r w:rsidRPr="005469EC">
        <w:rPr>
          <w:rFonts w:hint="eastAsia"/>
          <w:szCs w:val="21"/>
        </w:rPr>
        <w:t>的运行给雀巢和家乐福带来了什么好处</w:t>
      </w:r>
      <w:r w:rsidRPr="005469EC">
        <w:rPr>
          <w:rFonts w:hint="eastAsia"/>
          <w:szCs w:val="21"/>
        </w:rPr>
        <w:t>?</w:t>
      </w:r>
      <w:r w:rsidRPr="005469EC">
        <w:rPr>
          <w:szCs w:val="21"/>
        </w:rPr>
        <w:t xml:space="preserve"> </w:t>
      </w:r>
    </w:p>
    <w:p w14:paraId="64E654B8" w14:textId="10AFCD7E" w:rsidR="002C5FCB" w:rsidRDefault="002C5FCB" w:rsidP="002C5FCB">
      <w:r w:rsidRPr="005469EC">
        <w:rPr>
          <w:szCs w:val="21"/>
        </w:rPr>
        <w:t>4</w:t>
      </w:r>
      <w:r w:rsidRPr="005469EC">
        <w:rPr>
          <w:rFonts w:hint="eastAsia"/>
          <w:szCs w:val="21"/>
        </w:rPr>
        <w:t>、供应商库存管理一般分为几个步骤？</w:t>
      </w:r>
    </w:p>
    <w:sectPr w:rsidR="002C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CB"/>
    <w:rsid w:val="002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2593"/>
  <w15:chartTrackingRefBased/>
  <w15:docId w15:val="{D0BF7288-D8F0-4890-ACAE-22051F11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C5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C5FC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xull</dc:creator>
  <cp:keywords/>
  <dc:description/>
  <cp:lastModifiedBy>xull</cp:lastModifiedBy>
  <cp:revision>1</cp:revision>
  <dcterms:created xsi:type="dcterms:W3CDTF">2026-03-02T01:25:00Z</dcterms:created>
  <dcterms:modified xsi:type="dcterms:W3CDTF">2026-03-02T01:25:00Z</dcterms:modified>
</cp:coreProperties>
</file>