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EDB29">
      <w:pPr>
        <w:rPr>
          <w:rFonts w:hint="eastAsia"/>
        </w:rPr>
      </w:pPr>
      <w:r>
        <w:rPr>
          <w:rFonts w:hint="eastAsia"/>
        </w:rPr>
        <w:t>读书笔记</w:t>
      </w:r>
      <w:r>
        <w:rPr>
          <w:rFonts w:hint="eastAsia"/>
          <w:lang w:val="en-US" w:eastAsia="zh-CN"/>
        </w:rPr>
        <w:t>一</w:t>
      </w:r>
      <w:bookmarkStart w:id="0" w:name="_GoBack"/>
      <w:bookmarkEnd w:id="0"/>
      <w:r>
        <w:rPr>
          <w:rFonts w:hint="eastAsia"/>
        </w:rPr>
        <w:t>：运输与配送管理的优化路径与策略选择</w:t>
      </w:r>
    </w:p>
    <w:p w14:paraId="417FF10C">
      <w:pPr>
        <w:rPr>
          <w:rFonts w:hint="eastAsia"/>
        </w:rPr>
      </w:pPr>
      <w:r>
        <w:rPr>
          <w:rFonts w:hint="eastAsia"/>
        </w:rPr>
        <w:t xml:space="preserve"> </w:t>
      </w:r>
    </w:p>
    <w:p w14:paraId="5FC62062">
      <w:pPr>
        <w:rPr>
          <w:rFonts w:hint="eastAsia"/>
        </w:rPr>
      </w:pPr>
      <w:r>
        <w:rPr>
          <w:rFonts w:hint="eastAsia"/>
        </w:rPr>
        <w:t>一、运输与配送的核心内涵与区别联系</w:t>
      </w:r>
    </w:p>
    <w:p w14:paraId="0B8D13EE">
      <w:pPr>
        <w:rPr>
          <w:rFonts w:hint="eastAsia"/>
        </w:rPr>
      </w:pPr>
      <w:r>
        <w:rPr>
          <w:rFonts w:hint="eastAsia"/>
        </w:rPr>
        <w:t xml:space="preserve"> </w:t>
      </w:r>
    </w:p>
    <w:p w14:paraId="4968ECB0">
      <w:pPr>
        <w:rPr>
          <w:rFonts w:hint="eastAsia"/>
        </w:rPr>
      </w:pPr>
      <w:r>
        <w:rPr>
          <w:rFonts w:hint="eastAsia"/>
        </w:rPr>
        <w:t>运输是使用交通工具将物品在空间上发生位置移动的活动，具体包括集货、分配、搬运、中转、装入、卸下、分散等一系列操作，其核心作用是实现商品的时空效用、扩大商品的市场范围、保证商品价格稳定、促进社会分工发展。配送则是在经济合理区域范围内，根据用户要求，对物品进行拣选、加工、包装、分割、组配等作业，并按时送达指定地点的物流活动，是物流活动的末端环节。</w:t>
      </w:r>
    </w:p>
    <w:p w14:paraId="359D5C0F">
      <w:pPr>
        <w:rPr>
          <w:rFonts w:hint="eastAsia"/>
        </w:rPr>
      </w:pPr>
      <w:r>
        <w:rPr>
          <w:rFonts w:hint="eastAsia"/>
        </w:rPr>
        <w:t xml:space="preserve"> </w:t>
      </w:r>
    </w:p>
    <w:p w14:paraId="241F2033">
      <w:pPr>
        <w:rPr>
          <w:rFonts w:hint="eastAsia"/>
        </w:rPr>
      </w:pPr>
      <w:r>
        <w:rPr>
          <w:rFonts w:hint="eastAsia"/>
        </w:rPr>
        <w:t>运输与配送既相互区别又紧密联系。区别主要体现在：运输属于干线运输，以少品种、大批量为特点，管理重点是效率优先，主要使用大型货车、铁路、水路等运输工具；配送属于支线运输、区域内运输和末端运输，以多品种、小批量为特点，管理重点是服务优先，主要使用小型货车。联系则表现为二者都是线路活动，具有互补关系，运输为配送提供基础，配送是运输的延伸与完善，共同完成物品空间状态的改变。</w:t>
      </w:r>
    </w:p>
    <w:p w14:paraId="30BCC371">
      <w:pPr>
        <w:rPr>
          <w:rFonts w:hint="eastAsia"/>
        </w:rPr>
      </w:pPr>
      <w:r>
        <w:rPr>
          <w:rFonts w:hint="eastAsia"/>
        </w:rPr>
        <w:t xml:space="preserve"> </w:t>
      </w:r>
    </w:p>
    <w:p w14:paraId="6486EFC8">
      <w:pPr>
        <w:rPr>
          <w:rFonts w:hint="eastAsia"/>
        </w:rPr>
      </w:pPr>
      <w:r>
        <w:rPr>
          <w:rFonts w:hint="eastAsia"/>
        </w:rPr>
        <w:t>二、运输策略的关键决策与权衡</w:t>
      </w:r>
    </w:p>
    <w:p w14:paraId="3674DF33">
      <w:pPr>
        <w:rPr>
          <w:rFonts w:hint="eastAsia"/>
        </w:rPr>
      </w:pPr>
      <w:r>
        <w:rPr>
          <w:rFonts w:hint="eastAsia"/>
        </w:rPr>
        <w:t xml:space="preserve"> </w:t>
      </w:r>
    </w:p>
    <w:p w14:paraId="38CEE367">
      <w:pPr>
        <w:rPr>
          <w:rFonts w:hint="eastAsia"/>
        </w:rPr>
      </w:pPr>
      <w:r>
        <w:rPr>
          <w:rFonts w:hint="eastAsia"/>
        </w:rPr>
        <w:t>运输决策需围绕“内部化还是外部化”“运输方式选择”“路径和网络选择”三个核心问题展开，本质是在反应能力与赢利水平之间进行权衡，具体包括内部运输与外部运输的权衡、运输成本与库存成本的权衡、运输成本与反应能力的权衡。</w:t>
      </w:r>
    </w:p>
    <w:p w14:paraId="707F3AB7">
      <w:pPr>
        <w:rPr>
          <w:rFonts w:hint="eastAsia"/>
        </w:rPr>
      </w:pPr>
      <w:r>
        <w:rPr>
          <w:rFonts w:hint="eastAsia"/>
        </w:rPr>
        <w:t xml:space="preserve"> </w:t>
      </w:r>
    </w:p>
    <w:p w14:paraId="02116133">
      <w:pPr>
        <w:rPr>
          <w:rFonts w:hint="eastAsia"/>
        </w:rPr>
      </w:pPr>
      <w:r>
        <w:rPr>
          <w:rFonts w:hint="eastAsia"/>
        </w:rPr>
        <w:t>运输方式的选择需考虑规模经济与距离经济，规模经济是指随装运规模增长，单位重量的运输成本降低；距离经济是指每单位距离的运输成本随距离增加而减少。常见的运输方式包括铁路运输、公路运输、空运、水运等，各有优劣：铁路运输运量大、成本低但速度较慢；公路运输灵活性高、速度快但运量小；空运速度最快但成本高；水运运量大、成本最低但速度最慢。托运人需综合考虑货物特性、运输距离、成本预算、时间要求等因素，选择最优运输方式，并非运费最低的方式就是总成本最低的方式。</w:t>
      </w:r>
    </w:p>
    <w:p w14:paraId="47E966D2">
      <w:pPr>
        <w:rPr>
          <w:rFonts w:hint="eastAsia"/>
        </w:rPr>
      </w:pPr>
      <w:r>
        <w:rPr>
          <w:rFonts w:hint="eastAsia"/>
        </w:rPr>
        <w:t xml:space="preserve"> </w:t>
      </w:r>
    </w:p>
    <w:p w14:paraId="7457977C">
      <w:pPr>
        <w:rPr>
          <w:rFonts w:hint="eastAsia"/>
        </w:rPr>
      </w:pPr>
      <w:r>
        <w:rPr>
          <w:rFonts w:hint="eastAsia"/>
        </w:rPr>
        <w:t>集中库存是运输与库存协同优化的重要策略，其理论基础是平方根法则：如果相互独立的库存点数量减少K倍，平均安全库存量预期减少K的平方根倍。通过将库存集中到某一地点，企业可以减少安全库存量，但会增加运输费用，因此需找到集中库存程度的平衡点，当库存和设施费用占供应链总成本比重较大时，集中库存更为有利；当产品价值/重量比较小且客户订货较少时，分散库存可能更优。</w:t>
      </w:r>
    </w:p>
    <w:p w14:paraId="46D7EE04">
      <w:pPr>
        <w:rPr>
          <w:rFonts w:hint="eastAsia"/>
        </w:rPr>
      </w:pPr>
      <w:r>
        <w:rPr>
          <w:rFonts w:hint="eastAsia"/>
        </w:rPr>
        <w:t xml:space="preserve"> </w:t>
      </w:r>
    </w:p>
    <w:p w14:paraId="0028C329">
      <w:pPr>
        <w:rPr>
          <w:rFonts w:hint="eastAsia"/>
        </w:rPr>
      </w:pPr>
      <w:r>
        <w:rPr>
          <w:rFonts w:hint="eastAsia"/>
        </w:rPr>
        <w:t>运输网络设计有多种模式，包括直接发运网络、利用“送奶线路”的直接运送、通过带库存的配送中心直接发运、通过配送中心的越库配送、通过配送中心的巡回运送、量身定制式运输等。不同模式各有适用场景，如直接发运网络适用于需求规模足够大的情况；越库配送中心不保有库存，加快产品流通速度，减少处理成本；量身定制式运输则根据客户密度、距离、大小、产品需求量和价值等因素制定个性化方案。</w:t>
      </w:r>
    </w:p>
    <w:p w14:paraId="20EB9C21">
      <w:pPr>
        <w:rPr>
          <w:rFonts w:hint="eastAsia"/>
        </w:rPr>
      </w:pPr>
      <w:r>
        <w:rPr>
          <w:rFonts w:hint="eastAsia"/>
        </w:rPr>
        <w:t xml:space="preserve"> </w:t>
      </w:r>
    </w:p>
    <w:p w14:paraId="40CB828A">
      <w:pPr>
        <w:rPr>
          <w:rFonts w:hint="eastAsia"/>
        </w:rPr>
      </w:pPr>
      <w:r>
        <w:rPr>
          <w:rFonts w:hint="eastAsia"/>
        </w:rPr>
        <w:t>三、配送策略的优化与创新</w:t>
      </w:r>
    </w:p>
    <w:p w14:paraId="1B818989">
      <w:pPr>
        <w:rPr>
          <w:rFonts w:hint="eastAsia"/>
        </w:rPr>
      </w:pPr>
      <w:r>
        <w:rPr>
          <w:rFonts w:hint="eastAsia"/>
        </w:rPr>
        <w:t xml:space="preserve"> </w:t>
      </w:r>
    </w:p>
    <w:p w14:paraId="77DEA4D5">
      <w:pPr>
        <w:rPr>
          <w:rFonts w:hint="eastAsia"/>
        </w:rPr>
      </w:pPr>
      <w:r>
        <w:rPr>
          <w:rFonts w:hint="eastAsia"/>
        </w:rPr>
        <w:t>配送网络的设计需考虑顾客服务与供应链成本两大核心指标，顾客服务包括响应时间、产品多样性、产品可获性、顾客体验等，供应链成本包括库存成本、运输成本、设施和搬运成本、信息成本。传统配送网络以区域配送中心和城市配送中心为核心，连接线下门店；电子商务物流配送网络则增加了社区前置仓、自提点、快递站点等节点，“最后一公里”配送的成本更高、响应速度要求更快。</w:t>
      </w:r>
    </w:p>
    <w:p w14:paraId="77612ED4">
      <w:pPr>
        <w:rPr>
          <w:rFonts w:hint="eastAsia"/>
        </w:rPr>
      </w:pPr>
      <w:r>
        <w:rPr>
          <w:rFonts w:hint="eastAsia"/>
        </w:rPr>
        <w:t xml:space="preserve"> </w:t>
      </w:r>
    </w:p>
    <w:p w14:paraId="39C6D715">
      <w:pPr>
        <w:rPr>
          <w:rFonts w:hint="eastAsia"/>
        </w:rPr>
      </w:pPr>
      <w:r>
        <w:rPr>
          <w:rFonts w:hint="eastAsia"/>
        </w:rPr>
        <w:t>物流配送模式不断创新，包括云物流、第四方物流、众包物流等。云物流通过云计算平台整合各类物流资源，实现社会化、节约化、标准化运作；第四方物流作为供应链集成商，调集和管理自身及具有互补性服务提供方的资源、能力和技术，提供综合的供应链解决方案；众包物流则借助移动网络技术，将配送任务外包给非特定群体，具有门槛低、时间自由、成本低等优势。</w:t>
      </w:r>
    </w:p>
    <w:p w14:paraId="5E2806D1">
      <w:pPr>
        <w:rPr>
          <w:rFonts w:hint="eastAsia"/>
        </w:rPr>
      </w:pPr>
      <w:r>
        <w:rPr>
          <w:rFonts w:hint="eastAsia"/>
        </w:rPr>
        <w:t xml:space="preserve"> </w:t>
      </w:r>
    </w:p>
    <w:p w14:paraId="4A378228">
      <w:pPr>
        <w:rPr>
          <w:rFonts w:hint="eastAsia"/>
        </w:rPr>
      </w:pPr>
      <w:r>
        <w:rPr>
          <w:rFonts w:hint="eastAsia"/>
        </w:rPr>
        <w:t>配送路线优化是降低配送成本、提高配送效率的关键，常用的方法包括Dijkstra算法（用于起讫点不同的单一路径规划）、运输问题的表上作业法（用于多起讫点的路径规划）、节约里程法（用于配送中心向多个客户配送的路线规划）。节约里程法通过计算客户之间的节约里程，合理组合配送路线，减少运输里程和运输成本，适用于由配送中心向多位客户开展拼装送货且客户送货量不满足车辆满载的情况。</w:t>
      </w:r>
    </w:p>
    <w:p w14:paraId="3944E858">
      <w:pPr>
        <w:rPr>
          <w:rFonts w:hint="eastAsia"/>
        </w:rPr>
      </w:pPr>
      <w:r>
        <w:rPr>
          <w:rFonts w:hint="eastAsia"/>
        </w:rPr>
        <w:t xml:space="preserve"> </w:t>
      </w:r>
    </w:p>
    <w:p w14:paraId="417754F1">
      <w:pPr>
        <w:rPr>
          <w:rFonts w:hint="eastAsia"/>
        </w:rPr>
      </w:pPr>
      <w:r>
        <w:rPr>
          <w:rFonts w:hint="eastAsia"/>
        </w:rPr>
        <w:t>四、学习启示与实践思考</w:t>
      </w:r>
    </w:p>
    <w:p w14:paraId="408443AE">
      <w:pPr>
        <w:rPr>
          <w:rFonts w:hint="eastAsia"/>
        </w:rPr>
      </w:pPr>
      <w:r>
        <w:rPr>
          <w:rFonts w:hint="eastAsia"/>
        </w:rPr>
        <w:t xml:space="preserve"> </w:t>
      </w:r>
    </w:p>
    <w:p w14:paraId="4C6B38A8">
      <w:pPr>
        <w:rPr>
          <w:rFonts w:hint="eastAsia"/>
        </w:rPr>
      </w:pPr>
      <w:r>
        <w:rPr>
          <w:rFonts w:hint="eastAsia"/>
        </w:rPr>
        <w:t>运输与配送管理的学习让我认识到，高效的运输与配送是供应链竞争力的重要体现，其核心是在满足客户需求的前提下，实现成本最低化与效率最优化。在实践中，企业需打破“重运输轻配送”或“重配送轻运输”的误区，将运输与配送作为一个有机整体进行规划，通过运输网络与配送网络的协同优化，提升供应链的整体绩效。</w:t>
      </w:r>
    </w:p>
    <w:p w14:paraId="57148BEB">
      <w:pPr>
        <w:rPr>
          <w:rFonts w:hint="eastAsia"/>
        </w:rPr>
      </w:pPr>
      <w:r>
        <w:rPr>
          <w:rFonts w:hint="eastAsia"/>
        </w:rPr>
        <w:t xml:space="preserve"> </w:t>
      </w:r>
    </w:p>
    <w:p w14:paraId="4B217BB3">
      <w:pPr>
        <w:rPr>
          <w:rFonts w:hint="eastAsia"/>
        </w:rPr>
      </w:pPr>
      <w:r>
        <w:rPr>
          <w:rFonts w:hint="eastAsia"/>
        </w:rPr>
        <w:t>随着电子商务的快速发展，“最后一公里”配送成为配送管理的重点与难点。企业可通过布局前置仓、发展自提点、采用众包物流、应用无人机配送等方式，解决“最后一公里”配送难题，提高客户满意度。同时，运输与配送的绿色化的重要性日益凸显，企业可通过选择新能源运输工具、优化运输路线减少空驶里程、推广共同配送等方式，降低对环境的负面影响，实现可持续发展。</w:t>
      </w:r>
    </w:p>
    <w:p w14:paraId="3DC9AB08">
      <w:pPr>
        <w:rPr>
          <w:rFonts w:hint="eastAsia"/>
        </w:rPr>
      </w:pPr>
      <w:r>
        <w:rPr>
          <w:rFonts w:hint="eastAsia"/>
        </w:rPr>
        <w:t xml:space="preserve"> </w:t>
      </w:r>
    </w:p>
    <w:p w14:paraId="094EFFF6">
      <w:r>
        <w:rPr>
          <w:rFonts w:hint="eastAsia"/>
        </w:rPr>
        <w:t>未来，运输与配送将朝着智能化、协同化、绿色化的方向发展。大数据、人工智能、物联网等技术将广泛应用于运输路线优化、车辆调度、货物跟踪等环节；运输企业与配送企业、电商企业、制造企业的协同将更加紧密；绿色运输与配送将成为企业履行社会责任、提升品牌形象的重要举措。企业需积极拥抱这些变化，不断优化运输与配送策略，提升供应链的响应速度与效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F3316A"/>
    <w:rsid w:val="03F3316A"/>
    <w:rsid w:val="35422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2025-12-17T13:54:00Z</dcterms:created>
  <dc:creator>矢野和哉</dc:creator>
  <cp:lastModifiedBy>矢野和哉</cp:lastModifiedBy>
  <dcterms:modified xsi:type="dcterms:W3CDTF">2025-12-17T13:59:19Z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F0988DCFEFD64465B12284C809FBD27C_13</vt:lpwstr>
  </property>
  <property fmtid="{D5CDD505-2E9C-101B-9397-08002B2CF9AE}" pid="4" name="KSOTemplateDocerSaveRecord">
    <vt:lpwstr>eyJoZGlkIjoiMTdkOTA4NWFiZmI3NmM0MGY3NmM5NTQ2NTU5MDEyOTUiLCJ1c2VySWQiOiIxNTMxMTA0MTYxIn0=</vt:lpwstr>
  </property>
</Properties>
</file>