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157DDF">
      <w:pPr>
        <w:jc w:val="center"/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</w:rPr>
        <w:t>读书笔记一：物流与供应链管理的核心内涵与价值逻辑</w:t>
      </w:r>
      <w:bookmarkStart w:id="0" w:name="_GoBack"/>
      <w:bookmarkEnd w:id="0"/>
    </w:p>
    <w:p w14:paraId="4F314A75">
      <w:pPr>
        <w:rPr>
          <w:rFonts w:hint="eastAsia"/>
        </w:rPr>
      </w:pPr>
      <w:r>
        <w:rPr>
          <w:rFonts w:hint="eastAsia"/>
        </w:rPr>
        <w:t xml:space="preserve"> </w:t>
      </w:r>
    </w:p>
    <w:p w14:paraId="688BBABC">
      <w:pPr>
        <w:rPr>
          <w:rFonts w:hint="eastAsia"/>
        </w:rPr>
      </w:pPr>
      <w:r>
        <w:rPr>
          <w:rFonts w:hint="eastAsia"/>
          <w:b/>
          <w:bCs/>
        </w:rPr>
        <w:t>一、核心概念的演进与界定</w:t>
      </w:r>
    </w:p>
    <w:p w14:paraId="6AC36386">
      <w:pPr>
        <w:ind w:firstLine="420" w:firstLineChars="200"/>
        <w:rPr>
          <w:rFonts w:hint="eastAsia"/>
        </w:rPr>
      </w:pPr>
      <w:r>
        <w:rPr>
          <w:rFonts w:hint="eastAsia"/>
        </w:rPr>
        <w:t>物流的概念并非一成不变，而是随着经济发展和产业需求不断迭代。早期的“流通物流”仅聚焦于销售环节的物质资料流动，而现代物流已拓展为“为满足用户需求而进行的原材料、在制品、最终产品及相关信息从起点到终点间的有效流动，以及为实现这一流动而进行的计划、管理、控制的过程”。我国国家标准进一步明确其为“物品从供应地向接收地的实体流动过程，融合运输、储存、装卸、搬运、包装、流通加工、配送、回收、信息处理等基本功能”。这一定位凸显了物流的系统性与综合性，不再是单一环节的操作，而是贯穿供应链全链条的协同活动。</w:t>
      </w:r>
    </w:p>
    <w:p w14:paraId="7C8E8F00">
      <w:pPr>
        <w:ind w:firstLine="420" w:firstLineChars="200"/>
        <w:rPr>
          <w:rFonts w:hint="eastAsia"/>
        </w:rPr>
      </w:pPr>
      <w:r>
        <w:rPr>
          <w:rFonts w:hint="eastAsia"/>
        </w:rPr>
        <w:t>供应链则是在物流基础上的进一步延伸与整合，围绕核心企业，通过对信息流、物流、资金流的控制，将供应商、制造商、销售商、最终用户连成有机整体的功能网链结构。其本质是打破企业边界的协同体系，实现从原材料采购到产品交付的全流程优化。物流与供应链管理的关系密不可分：物流管理是供应链管理的核心子系统，而供应链管理则是物流一体化管理的战略延伸，二者共同构成了现代企业运营的基石。</w:t>
      </w:r>
    </w:p>
    <w:p w14:paraId="60B71E92">
      <w:pPr>
        <w:rPr>
          <w:rFonts w:hint="eastAsia"/>
        </w:rPr>
      </w:pPr>
      <w:r>
        <w:rPr>
          <w:rFonts w:hint="eastAsia"/>
        </w:rPr>
        <w:t xml:space="preserve"> </w:t>
      </w:r>
    </w:p>
    <w:p w14:paraId="3112A9C9">
      <w:pPr>
        <w:rPr>
          <w:rFonts w:hint="eastAsia"/>
        </w:rPr>
      </w:pPr>
      <w:r>
        <w:rPr>
          <w:rFonts w:hint="eastAsia"/>
          <w:b/>
          <w:bCs/>
        </w:rPr>
        <w:t>二、物流的多元价值与核心学说</w:t>
      </w:r>
    </w:p>
    <w:p w14:paraId="7A6A827C">
      <w:pPr>
        <w:ind w:firstLine="420" w:firstLineChars="200"/>
        <w:rPr>
          <w:rFonts w:hint="eastAsia"/>
        </w:rPr>
      </w:pPr>
      <w:r>
        <w:rPr>
          <w:rFonts w:hint="eastAsia"/>
        </w:rPr>
        <w:t>物流的价值创造体现在多个维度，最核心的是时间价值与空间价值。时间价值通过缩短流通时间、弥补时间差或延长时间差实现，如生鲜产品的冷链物流通过快速配送减少损耗，季节性商品的仓储实现错峰销售；空间价值则通过改变物品的地理分布创造，包括从集中生产地到分散需求地、分散生产地到集中需求地以及跨区域流动三种形态。此外，包装、流通加工等环节带来附加价值，同时物流活动也可能产生环境负面影响的负价值，这为绿色物流的发展提供了导向。</w:t>
      </w:r>
    </w:p>
    <w:p w14:paraId="32244449">
      <w:pPr>
        <w:ind w:firstLine="420" w:firstLineChars="200"/>
        <w:rPr>
          <w:rFonts w:hint="eastAsia"/>
        </w:rPr>
      </w:pPr>
      <w:r>
        <w:rPr>
          <w:rFonts w:hint="eastAsia"/>
        </w:rPr>
        <w:t>物流领域的经典学说深刻揭示了其在企业运营中的重要地位。西泽修的“第三利润源泉”学说指出，在人力和资源领域的利润挖掘趋于饱和后，物流领域成为企业降低成本、提升利润的关键领域。“冰山学说”则形象地说明，企业可见的物流成本只是冰山一角，隐藏在运营各环节的隐性成本才是需要重点挖掘的潜力所在。而“效益悖反学说”提醒我们，物流各要素间存在此消彼长的关系，如降低运输成本可能导致库存成本上升，因此需以系统思维追求整体效益最优。</w:t>
      </w:r>
    </w:p>
    <w:p w14:paraId="7DEE973E">
      <w:pPr>
        <w:rPr>
          <w:rFonts w:hint="eastAsia"/>
        </w:rPr>
      </w:pPr>
      <w:r>
        <w:rPr>
          <w:rFonts w:hint="eastAsia"/>
        </w:rPr>
        <w:t xml:space="preserve"> </w:t>
      </w:r>
    </w:p>
    <w:p w14:paraId="0D4E1E7E">
      <w:pPr>
        <w:rPr>
          <w:rFonts w:hint="eastAsia"/>
          <w:b/>
          <w:bCs/>
        </w:rPr>
      </w:pPr>
      <w:r>
        <w:rPr>
          <w:rFonts w:hint="eastAsia"/>
          <w:b/>
          <w:bCs/>
        </w:rPr>
        <w:t>三、供应链的特征与运作逻辑</w:t>
      </w:r>
    </w:p>
    <w:p w14:paraId="59FA8937">
      <w:pPr>
        <w:ind w:firstLine="420" w:firstLineChars="200"/>
        <w:rPr>
          <w:rFonts w:hint="eastAsia"/>
        </w:rPr>
      </w:pPr>
      <w:r>
        <w:rPr>
          <w:rFonts w:hint="eastAsia"/>
        </w:rPr>
        <w:t>供应链具有复杂性、面向用户需求、动态性、交叉性和层次性等特征。其复杂性体现在节点企业众多且分布广泛，如苹果iWatch的供应链涉及全球数十家供应商；动态性要求供应链需根据市场需求和企业战略调整节点构成；交叉性则源于节点企业可能同时属于多个供应链，增加了协同管理的难度。</w:t>
      </w:r>
    </w:p>
    <w:p w14:paraId="519A0247">
      <w:pPr>
        <w:ind w:firstLine="420" w:firstLineChars="200"/>
        <w:rPr>
          <w:rFonts w:hint="eastAsia"/>
        </w:rPr>
      </w:pPr>
      <w:r>
        <w:rPr>
          <w:rFonts w:hint="eastAsia"/>
        </w:rPr>
        <w:t>供应链的运作核心是“三流合一”，即产品流、信息流、资金流的协同联动。产品流是实体基础，实现从原材料到成品的物质转化与空间转移；信息流是决策依据，确保各环节需求信息、库存状态、生产进度等实时共享；资金流是保障支撑，维系供应链各主体的利益分配与持续运营。三者的顺畅流转是供应链高效运作的关键，也是解决“牛鞭效应”等问题的核心抓手。</w:t>
      </w:r>
    </w:p>
    <w:p w14:paraId="1C58CACA">
      <w:pPr>
        <w:rPr>
          <w:rFonts w:hint="eastAsia"/>
        </w:rPr>
      </w:pPr>
      <w:r>
        <w:rPr>
          <w:rFonts w:hint="eastAsia"/>
        </w:rPr>
        <w:t xml:space="preserve"> </w:t>
      </w:r>
    </w:p>
    <w:p w14:paraId="70AC007A">
      <w:pPr>
        <w:rPr>
          <w:rFonts w:hint="eastAsia"/>
        </w:rPr>
      </w:pPr>
      <w:r>
        <w:rPr>
          <w:rFonts w:hint="eastAsia"/>
          <w:b/>
          <w:bCs/>
        </w:rPr>
        <w:t>四、学习启示与实践思考</w:t>
      </w:r>
    </w:p>
    <w:p w14:paraId="2CA15DB2">
      <w:pPr>
        <w:ind w:firstLine="420" w:firstLineChars="200"/>
        <w:rPr>
          <w:rFonts w:hint="eastAsia"/>
        </w:rPr>
      </w:pPr>
      <w:r>
        <w:rPr>
          <w:rFonts w:hint="eastAsia"/>
        </w:rPr>
        <w:t>通过对物流与供应链管理基础概念的学习，我深刻认识到现代物流已超越传统的“运输仓储”范畴，成为企业核心竞争力的重要组成部分。在全球化背景下，企业的竞争不再是单一企业间的竞争，而是供应链之间的竞争。这要求企业既要深耕内部物流的精细化管理，优化仓储、运输、包装等基础环节，也要注重外部供应链的协同整合，与上下游企业建立战略伙伴关系，实现信息共享、风险共担、利益共赢。</w:t>
      </w:r>
    </w:p>
    <w:p w14:paraId="085CA375">
      <w:pPr>
        <w:ind w:firstLine="420" w:firstLineChars="200"/>
      </w:pPr>
      <w:r>
        <w:rPr>
          <w:rFonts w:hint="eastAsia"/>
        </w:rPr>
        <w:t>同时，物流与供应链管理的价值逻辑提醒我们，任何管理决策都需兼顾局部效率与整体效益，避免陷入“效益悖反”的陷阱。例如，企业在选择物流模式时，不能单纯追求运输成本最低，而应综合考虑库存成本、配送效率、客户满意度等多方面因素，实现总成本最优。未来，随着智慧物流技术的发展，物流与供应链的协同效率将进一步提升，这也要求我们持续关注技术创新与模式变革，不断更新管理理念与实践方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910E3A"/>
    <w:rsid w:val="21910E3A"/>
    <w:rsid w:val="248E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1576</Words>
  <Characters>1581</Characters>
  <Lines>0</Lines>
  <Paragraphs>0</Paragraphs>
  <TotalTime>2</TotalTime>
  <ScaleCrop>false</ScaleCrop>
  <LinksUpToDate>false</LinksUpToDate>
  <CharactersWithSpaces>1593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2025-12-17T13:50:00Z</dcterms:created>
  <dc:creator>矢野和哉</dc:creator>
  <cp:lastModifiedBy>矢野和哉</cp:lastModifiedBy>
  <dcterms:modified xsi:type="dcterms:W3CDTF">2025-12-17T14:29:52Z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1296964D430846A8B8F237B086439005_11</vt:lpwstr>
  </property>
  <property fmtid="{D5CDD505-2E9C-101B-9397-08002B2CF9AE}" pid="4" name="KSOTemplateDocerSaveRecord">
    <vt:lpwstr>eyJoZGlkIjoiMTdkOTA4NWFiZmI3NmM0MGY3NmM5NTQ2NTU5MDEyOTUiLCJ1c2VySWQiOiIxNTMxMTA0MTYxIn0=</vt:lpwstr>
  </property>
</Properties>
</file>