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5FC42D">
      <w:pPr>
        <w:rPr>
          <w:rFonts w:hint="eastAsia"/>
        </w:rPr>
      </w:pPr>
      <w:r>
        <w:rPr>
          <w:rFonts w:hint="eastAsia"/>
        </w:rPr>
        <w:t>案例分析</w:t>
      </w:r>
      <w:r>
        <w:rPr>
          <w:rFonts w:hint="eastAsia"/>
          <w:lang w:val="en-US" w:eastAsia="zh-CN"/>
        </w:rPr>
        <w:t>1</w:t>
      </w:r>
      <w:bookmarkStart w:id="0" w:name="_GoBack"/>
      <w:bookmarkEnd w:id="0"/>
      <w:r>
        <w:rPr>
          <w:rFonts w:hint="eastAsia"/>
        </w:rPr>
        <w:t>：京东数智化供应链的构建与赋能实践</w:t>
      </w:r>
    </w:p>
    <w:p w14:paraId="5356DA4B">
      <w:pPr>
        <w:rPr>
          <w:rFonts w:hint="eastAsia"/>
        </w:rPr>
      </w:pPr>
      <w:r>
        <w:rPr>
          <w:rFonts w:hint="eastAsia"/>
        </w:rPr>
        <w:t xml:space="preserve"> </w:t>
      </w:r>
    </w:p>
    <w:p w14:paraId="31D4D703">
      <w:pPr>
        <w:rPr>
          <w:rFonts w:hint="eastAsia"/>
        </w:rPr>
      </w:pPr>
      <w:r>
        <w:rPr>
          <w:rFonts w:hint="eastAsia"/>
        </w:rPr>
        <w:t>一、案例背景</w:t>
      </w:r>
    </w:p>
    <w:p w14:paraId="7AF83C92">
      <w:pPr>
        <w:rPr>
          <w:rFonts w:hint="eastAsia"/>
        </w:rPr>
      </w:pPr>
      <w:r>
        <w:rPr>
          <w:rFonts w:hint="eastAsia"/>
        </w:rPr>
        <w:t xml:space="preserve"> </w:t>
      </w:r>
    </w:p>
    <w:p w14:paraId="5DA2C268">
      <w:pPr>
        <w:rPr>
          <w:rFonts w:hint="eastAsia"/>
        </w:rPr>
      </w:pPr>
      <w:r>
        <w:rPr>
          <w:rFonts w:hint="eastAsia"/>
        </w:rPr>
        <w:t>京东作为中国领先的新型实体企业，业务涵盖零售、物流、健康、工业、科技等多个领域，拥有5.52亿活跃用户、2600万PLUS会员、数十万品牌、900万+SKU，以及800万企业客户。随着业务规模的扩大与市场竞争的加剧，京东面临着需求多样化、订单碎片化、客户对服务体验要求提高等挑战。为应对这些挑战，京东自2012年起启动数智化转型，构建以数智供应链为核心的“1+6+X”能力体系，实现供应链的全面升级与赋能，成为物流与供应链管理领域的标杆企业。</w:t>
      </w:r>
    </w:p>
    <w:p w14:paraId="2133BED6">
      <w:pPr>
        <w:rPr>
          <w:rFonts w:hint="eastAsia"/>
        </w:rPr>
      </w:pPr>
      <w:r>
        <w:rPr>
          <w:rFonts w:hint="eastAsia"/>
        </w:rPr>
        <w:t xml:space="preserve"> </w:t>
      </w:r>
    </w:p>
    <w:p w14:paraId="3D47F3FE">
      <w:pPr>
        <w:rPr>
          <w:rFonts w:hint="eastAsia"/>
        </w:rPr>
      </w:pPr>
      <w:r>
        <w:rPr>
          <w:rFonts w:hint="eastAsia"/>
        </w:rPr>
        <w:t>二、案例分析</w:t>
      </w:r>
    </w:p>
    <w:p w14:paraId="0A2757FE">
      <w:pPr>
        <w:rPr>
          <w:rFonts w:hint="eastAsia"/>
        </w:rPr>
      </w:pPr>
      <w:r>
        <w:rPr>
          <w:rFonts w:hint="eastAsia"/>
        </w:rPr>
        <w:t xml:space="preserve"> </w:t>
      </w:r>
    </w:p>
    <w:p w14:paraId="0E92F0B8">
      <w:pPr>
        <w:rPr>
          <w:rFonts w:hint="eastAsia"/>
        </w:rPr>
      </w:pPr>
      <w:r>
        <w:rPr>
          <w:rFonts w:hint="eastAsia"/>
        </w:rPr>
        <w:t>（一）数智化供应链的构建路径</w:t>
      </w:r>
    </w:p>
    <w:p w14:paraId="3DC7FCC1">
      <w:pPr>
        <w:rPr>
          <w:rFonts w:hint="eastAsia"/>
        </w:rPr>
      </w:pPr>
      <w:r>
        <w:rPr>
          <w:rFonts w:hint="eastAsia"/>
        </w:rPr>
        <w:t xml:space="preserve"> </w:t>
      </w:r>
    </w:p>
    <w:p w14:paraId="72D531AD">
      <w:pPr>
        <w:rPr>
          <w:rFonts w:hint="eastAsia"/>
        </w:rPr>
      </w:pPr>
      <w:r>
        <w:rPr>
          <w:rFonts w:hint="eastAsia"/>
        </w:rPr>
        <w:t>1. 技术底座建设：京东投入大量资源构建技术底座，形成了人工智能、云计算、区块链、IOT、大数据五大核心技术能力。人工智能方面，日均调用量达百亿，支撑销售预测、采购补货、路径规划等场景；云计算方面，构建了混合云操作系统，支持618、春晚等海量业务流量，可用性达四个九以上；区块链方面，单链处理能力达2万T每秒，支持供应链金融、商品溯源等应用；IOT方面，连接超2亿设备，服务2600万家庭；大数据方面，拥有自有知识产权的联邦学习平台，为精准决策提供支撑。</w:t>
      </w:r>
    </w:p>
    <w:p w14:paraId="33C3B461">
      <w:pPr>
        <w:rPr>
          <w:rFonts w:hint="eastAsia"/>
        </w:rPr>
      </w:pPr>
    </w:p>
    <w:p w14:paraId="3638AFEC">
      <w:pPr>
        <w:rPr>
          <w:rFonts w:hint="eastAsia"/>
        </w:rPr>
      </w:pPr>
      <w:r>
        <w:rPr>
          <w:rFonts w:hint="eastAsia"/>
        </w:rPr>
        <w:t>2. 物流网络优化：京东物流构建了仓配、最后一公里、冷链、大件、跨境、综合运输六大协同网络，在全国布局1300+大型仓库、38座亚洲一号智能仓储中心，形成了“仓配一体”的高效网络。通过智能仓储机器人（AGV）、智能分拣设备、数字孪生等技术的应用，实现了仓储作业的自动化、智能化，85%的SKU由人工智能完成销售预测、采购和补货，库存周转天数压缩至24天，订单24小时履约率超过90%，“211限时达”“京准达”等服务成为行业标杆。</w:t>
      </w:r>
    </w:p>
    <w:p w14:paraId="2F2FBF9C">
      <w:pPr>
        <w:rPr>
          <w:rFonts w:hint="eastAsia"/>
        </w:rPr>
      </w:pPr>
    </w:p>
    <w:p w14:paraId="6D655990">
      <w:pPr>
        <w:rPr>
          <w:rFonts w:hint="eastAsia"/>
        </w:rPr>
      </w:pPr>
      <w:r>
        <w:rPr>
          <w:rFonts w:hint="eastAsia"/>
        </w:rPr>
        <w:t>3. 生态协同构建：京东打破企业边界，构建了涵盖供应链上下游、金融机构、技术服务商等多方的生态体系。在供应链上游，通过供应商管理库存（VMI）、联合管理库存（JMI）等方式，深化与供应商的协同；在供应链下游，通过“一盘货”管理实现线上线下库存共享，满足全渠道客户需求；在金融领域，推出京保贝、京小贷、动产融资等供应链金融产品，为上下游中小企业提供融资服务；在国际业务方面，布局8大中国枢纽、30大全球供应链节点，海外仓和运输链路覆盖百余国家和地区，逐步实现48小时中国通达全球、48小时各国本地交付。</w:t>
      </w:r>
    </w:p>
    <w:p w14:paraId="67EB74CE">
      <w:pPr>
        <w:rPr>
          <w:rFonts w:hint="eastAsia"/>
        </w:rPr>
      </w:pPr>
      <w:r>
        <w:rPr>
          <w:rFonts w:hint="eastAsia"/>
        </w:rPr>
        <w:t xml:space="preserve"> </w:t>
      </w:r>
    </w:p>
    <w:p w14:paraId="0524AD67">
      <w:pPr>
        <w:rPr>
          <w:rFonts w:hint="eastAsia"/>
        </w:rPr>
      </w:pPr>
      <w:r>
        <w:rPr>
          <w:rFonts w:hint="eastAsia"/>
        </w:rPr>
        <w:t>（二）实施效果</w:t>
      </w:r>
    </w:p>
    <w:p w14:paraId="594DACBB">
      <w:pPr>
        <w:rPr>
          <w:rFonts w:hint="eastAsia"/>
        </w:rPr>
      </w:pPr>
      <w:r>
        <w:rPr>
          <w:rFonts w:hint="eastAsia"/>
        </w:rPr>
        <w:t xml:space="preserve"> </w:t>
      </w:r>
    </w:p>
    <w:p w14:paraId="5B491EB4">
      <w:pPr>
        <w:rPr>
          <w:rFonts w:hint="eastAsia"/>
        </w:rPr>
      </w:pPr>
      <w:r>
        <w:rPr>
          <w:rFonts w:hint="eastAsia"/>
        </w:rPr>
        <w:t>1. 运营效率显著提升：通过数智化转型，京东的库存周转天数从最初的50+天压缩至24天，处于行业领先水平；订单履约成本降低约6%；自动化仓储中心的拣选效率达到300件/人/小时以上，较人工拣选提升200%；全国范围内90%+的订单实现当/次日达，客户满意度持续提升。</w:t>
      </w:r>
    </w:p>
    <w:p w14:paraId="5A1EA365">
      <w:pPr>
        <w:rPr>
          <w:rFonts w:hint="eastAsia"/>
        </w:rPr>
      </w:pPr>
    </w:p>
    <w:p w14:paraId="2BF626F5">
      <w:pPr>
        <w:rPr>
          <w:rFonts w:hint="eastAsia"/>
        </w:rPr>
      </w:pPr>
      <w:r>
        <w:rPr>
          <w:rFonts w:hint="eastAsia"/>
        </w:rPr>
        <w:t>2. 业务规模持续扩大：数智化供应链的支撑使京东的业务规模不断扩大，零售业务的活跃用户达5.52亿，企业购服务800万企业客户，90%+的世界500强企业选择京东的采购服务；物流业务不仅服务京东自身，还对外赋能，为快消、家电、服饰、3C等多个行业的客户提供仓配一体解决方案；国际业务快速拓展，海外仓总管理面积约50万平方米，覆盖220多个国家和地区。</w:t>
      </w:r>
    </w:p>
    <w:p w14:paraId="132E89F6">
      <w:pPr>
        <w:rPr>
          <w:rFonts w:hint="eastAsia"/>
        </w:rPr>
      </w:pPr>
    </w:p>
    <w:p w14:paraId="653D7A66">
      <w:pPr>
        <w:rPr>
          <w:rFonts w:hint="eastAsia"/>
        </w:rPr>
      </w:pPr>
      <w:r>
        <w:rPr>
          <w:rFonts w:hint="eastAsia"/>
        </w:rPr>
        <w:t>3. 生态价值不断释放：京东的数智化供应链不仅为自身创造了价值，还通过技术输出、生态协同，为上下游企业创造了显著价值。通过供应链金融服务，累计服务数十万小微企业，解决了中小企业融资难、融资贵的问题；通过技术赋能，帮助合作伙伴降低库存成本、提高运营效率；通过绿色物流实践，建成首个零碳园区，推动供应链的可持续发展。</w:t>
      </w:r>
    </w:p>
    <w:p w14:paraId="62AF14B3">
      <w:pPr>
        <w:rPr>
          <w:rFonts w:hint="eastAsia"/>
        </w:rPr>
      </w:pPr>
      <w:r>
        <w:rPr>
          <w:rFonts w:hint="eastAsia"/>
        </w:rPr>
        <w:t xml:space="preserve"> </w:t>
      </w:r>
    </w:p>
    <w:p w14:paraId="5EEA1DB5">
      <w:pPr>
        <w:rPr>
          <w:rFonts w:hint="eastAsia"/>
        </w:rPr>
      </w:pPr>
      <w:r>
        <w:rPr>
          <w:rFonts w:hint="eastAsia"/>
        </w:rPr>
        <w:t>（三）成功关键因素</w:t>
      </w:r>
    </w:p>
    <w:p w14:paraId="5E4F59D0">
      <w:pPr>
        <w:rPr>
          <w:rFonts w:hint="eastAsia"/>
        </w:rPr>
      </w:pPr>
      <w:r>
        <w:rPr>
          <w:rFonts w:hint="eastAsia"/>
        </w:rPr>
        <w:t xml:space="preserve"> </w:t>
      </w:r>
    </w:p>
    <w:p w14:paraId="65C6C58E">
      <w:pPr>
        <w:rPr>
          <w:rFonts w:hint="eastAsia"/>
        </w:rPr>
      </w:pPr>
      <w:r>
        <w:rPr>
          <w:rFonts w:hint="eastAsia"/>
        </w:rPr>
        <w:t>1. 技术与业务深度融合：京东的数智化转型并非盲目追求技术堆砌，而是基于自身业务场景的需求，选择合适的技术并进行深度融合。例如，针对仓储分拣效率问题，引入智能仓储机器人；针对库存周转问题，开发人工智能预测与补货系统；针对客户响应问题，构建“仓配一体”的物流网络，使技术真正服务于业务发展。</w:t>
      </w:r>
    </w:p>
    <w:p w14:paraId="76186B9B">
      <w:pPr>
        <w:rPr>
          <w:rFonts w:hint="eastAsia"/>
        </w:rPr>
      </w:pPr>
    </w:p>
    <w:p w14:paraId="54ADE49E">
      <w:pPr>
        <w:rPr>
          <w:rFonts w:hint="eastAsia"/>
        </w:rPr>
      </w:pPr>
      <w:r>
        <w:rPr>
          <w:rFonts w:hint="eastAsia"/>
        </w:rPr>
        <w:t>2. 长期主义的战略坚持：京东自成立以来，始终重视供应链建设，坚持长期主义，持续投入资源构建物流基础设施与技术能力。即使在亏损的年份，也没有削减对物流和技术的投入，这种长期主义的战略坚持，为数智化供应链的构建奠定了坚实基础。</w:t>
      </w:r>
    </w:p>
    <w:p w14:paraId="606EB766">
      <w:pPr>
        <w:rPr>
          <w:rFonts w:hint="eastAsia"/>
        </w:rPr>
      </w:pPr>
    </w:p>
    <w:p w14:paraId="44325C17">
      <w:pPr>
        <w:rPr>
          <w:rFonts w:hint="eastAsia"/>
        </w:rPr>
      </w:pPr>
      <w:r>
        <w:rPr>
          <w:rFonts w:hint="eastAsia"/>
        </w:rPr>
        <w:t>3. 开放赋能的生态理念：京东没有将自身的供应链能力封闭起来，而是采取开放赋能的生态理念，将物流、技术、金融等能力对外输出，服务更多行业客户，形成“共建、共享、共赢”的生态体系。这种开放赋能不仅扩大了京东的业务边界，还通过规模效应进一步降低了自身成本，提升了核心竞争力。</w:t>
      </w:r>
    </w:p>
    <w:p w14:paraId="2534F88A">
      <w:pPr>
        <w:rPr>
          <w:rFonts w:hint="eastAsia"/>
        </w:rPr>
      </w:pPr>
      <w:r>
        <w:rPr>
          <w:rFonts w:hint="eastAsia"/>
        </w:rPr>
        <w:t xml:space="preserve"> </w:t>
      </w:r>
    </w:p>
    <w:p w14:paraId="2A383E51">
      <w:pPr>
        <w:rPr>
          <w:rFonts w:hint="eastAsia"/>
        </w:rPr>
      </w:pPr>
      <w:r>
        <w:rPr>
          <w:rFonts w:hint="eastAsia"/>
        </w:rPr>
        <w:t>三、案例启示</w:t>
      </w:r>
    </w:p>
    <w:p w14:paraId="1D1969E1">
      <w:pPr>
        <w:rPr>
          <w:rFonts w:hint="eastAsia"/>
        </w:rPr>
      </w:pPr>
      <w:r>
        <w:rPr>
          <w:rFonts w:hint="eastAsia"/>
        </w:rPr>
        <w:t xml:space="preserve"> </w:t>
      </w:r>
    </w:p>
    <w:p w14:paraId="1524CCAA">
      <w:pPr>
        <w:rPr>
          <w:rFonts w:hint="eastAsia"/>
        </w:rPr>
      </w:pPr>
      <w:r>
        <w:rPr>
          <w:rFonts w:hint="eastAsia"/>
        </w:rPr>
        <w:t>京东数智化供应链的构建与赋能实践，为企业供应链管理提供了宝贵的启示。首先，企业应将供应链数智化转型提升到战略高度，明确转型目标与路径，坚持长期投入与持续优化；其次，要注重技术与业务的深度融合，以业务需求为导向选择技术，通过技术赋能解决业务痛点，避免技术与业务“两张皮”；再次，要构建开放协同的生态体系，打破企业边界，与上下游企业、金融机构、技术服务商等建立战略伙伴关系，实现资源共享、风险共担、利益共享；最后，要关注客户需求的变化，以客户为中心，持续优化供应链的响应速度、服务质量、成本控制，通过供应链的优化提升客户满意度与企业竞争力。</w:t>
      </w:r>
    </w:p>
    <w:p w14:paraId="0F2CEDB1">
      <w:pPr>
        <w:rPr>
          <w:rFonts w:hint="eastAsia"/>
        </w:rPr>
      </w:pPr>
      <w:r>
        <w:rPr>
          <w:rFonts w:hint="eastAsia"/>
        </w:rPr>
        <w:t xml:space="preserve"> </w:t>
      </w:r>
    </w:p>
    <w:p w14:paraId="3F8F4F87">
      <w:r>
        <w:rPr>
          <w:rFonts w:hint="eastAsia"/>
        </w:rPr>
        <w:t>对于不同规模的企业，可借鉴京东的经验，采取差异化的转型策略。大型企业可构建自主可控的数智化供应链体系，整合内外部资源，形成核心竞争力；中小企业可借助第三方平台的技术与物流能力，实现轻量化转型，降低转型成本与风险；传统企业可分阶段推进转型，先实现局部环节的数字化，再逐步扩展到全链条的数智化。同时，企业还应关注供应链的可持续发展，将绿色、低碳理念融入供应链网络设计、运营管理的各个环节，实现经济效益与社会效益的统一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B2271B"/>
    <w:rsid w:val="38B2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2025-12-17T14:05:00Z</dcterms:created>
  <dc:creator>矢野和哉</dc:creator>
  <cp:lastModifiedBy>矢野和哉</cp:lastModifiedBy>
  <dcterms:modified xsi:type="dcterms:W3CDTF">2025-12-17T14:17:09Z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DCC82F12BE03404FB7E929DA085D22F4_11</vt:lpwstr>
  </property>
  <property fmtid="{D5CDD505-2E9C-101B-9397-08002B2CF9AE}" pid="4" name="KSOTemplateDocerSaveRecord">
    <vt:lpwstr>eyJoZGlkIjoiMTdkOTA4NWFiZmI3NmM0MGY3NmM5NTQ2NTU5MDEyOTUiLCJ1c2VySWQiOiIxNTMxMTA0MTYxIn0=</vt:lpwstr>
  </property>
</Properties>
</file>