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069F3" w14:textId="77777777" w:rsidR="00DE7B44" w:rsidRPr="00506C51" w:rsidRDefault="00DE7B44" w:rsidP="00DE7B44">
      <w:pPr>
        <w:rPr>
          <w:rFonts w:hint="eastAsia"/>
        </w:rPr>
      </w:pPr>
      <w:r w:rsidRPr="00506C51">
        <w:t>特斯拉：颠覆性创新的垂直整合供应链案例报告</w:t>
      </w:r>
    </w:p>
    <w:p w14:paraId="72FFB7FB" w14:textId="77777777" w:rsidR="00DE7B44" w:rsidRPr="00506C51" w:rsidRDefault="00DE7B44" w:rsidP="00DE7B44">
      <w:pPr>
        <w:rPr>
          <w:rFonts w:hint="eastAsia"/>
        </w:rPr>
      </w:pPr>
      <w:r w:rsidRPr="00506C51">
        <w:t>核心关键词：垂直整合、电池供应链、软件定义、直营模式、产能爬坡</w:t>
      </w:r>
    </w:p>
    <w:p w14:paraId="196FD099" w14:textId="77777777" w:rsidR="00DE7B44" w:rsidRPr="00506C51" w:rsidRDefault="00DE7B44" w:rsidP="00DE7B44">
      <w:pPr>
        <w:rPr>
          <w:rFonts w:hint="eastAsia"/>
        </w:rPr>
      </w:pPr>
      <w:r w:rsidRPr="00506C51">
        <w:t>一、 行业背景与特斯拉的颠覆使命</w:t>
      </w:r>
    </w:p>
    <w:p w14:paraId="71A24ECD" w14:textId="77777777" w:rsidR="00DE7B44" w:rsidRPr="00506C51" w:rsidRDefault="00DE7B44" w:rsidP="00DE7B44">
      <w:pPr>
        <w:rPr>
          <w:rFonts w:hint="eastAsia"/>
        </w:rPr>
      </w:pPr>
      <w:r w:rsidRPr="00506C51">
        <w:t>汽车行业的传统范式</w:t>
      </w:r>
    </w:p>
    <w:p w14:paraId="7AB60AC7" w14:textId="77777777" w:rsidR="00DE7B44" w:rsidRPr="00506C51" w:rsidRDefault="00DE7B44" w:rsidP="00DE7B44">
      <w:pPr>
        <w:rPr>
          <w:rFonts w:hint="eastAsia"/>
        </w:rPr>
      </w:pPr>
      <w:r w:rsidRPr="00506C51">
        <w:t>传统汽车制造业已形成百年固化的供应链模式：</w:t>
      </w:r>
    </w:p>
    <w:p w14:paraId="34C85B52" w14:textId="77777777" w:rsidR="00DE7B44" w:rsidRPr="00506C51" w:rsidRDefault="00DE7B44" w:rsidP="00DE7B44">
      <w:pPr>
        <w:numPr>
          <w:ilvl w:val="0"/>
          <w:numId w:val="1"/>
        </w:numPr>
        <w:rPr>
          <w:rFonts w:hint="eastAsia"/>
        </w:rPr>
      </w:pPr>
      <w:r w:rsidRPr="00506C51">
        <w:t>高度外包：整车厂主要专注于设计和组装，70%以上零部件外包</w:t>
      </w:r>
    </w:p>
    <w:p w14:paraId="05642957" w14:textId="77777777" w:rsidR="00DE7B44" w:rsidRPr="00506C51" w:rsidRDefault="00DE7B44" w:rsidP="00DE7B44">
      <w:pPr>
        <w:numPr>
          <w:ilvl w:val="0"/>
          <w:numId w:val="1"/>
        </w:numPr>
        <w:rPr>
          <w:rFonts w:hint="eastAsia"/>
        </w:rPr>
      </w:pPr>
      <w:r w:rsidRPr="00506C51">
        <w:t>多层供应商体系：Tier 1、Tier 2、Tier 3形成的金字塔结构</w:t>
      </w:r>
    </w:p>
    <w:p w14:paraId="6E92AC32" w14:textId="77777777" w:rsidR="00DE7B44" w:rsidRPr="00506C51" w:rsidRDefault="00DE7B44" w:rsidP="00DE7B44">
      <w:pPr>
        <w:numPr>
          <w:ilvl w:val="0"/>
          <w:numId w:val="1"/>
        </w:numPr>
        <w:rPr>
          <w:rFonts w:hint="eastAsia"/>
        </w:rPr>
      </w:pPr>
      <w:r w:rsidRPr="00506C51">
        <w:t>燃油车技术成熟：供应链围绕内燃机、变速箱等成熟技术构建</w:t>
      </w:r>
    </w:p>
    <w:p w14:paraId="0BE4DFD8" w14:textId="77777777" w:rsidR="00DE7B44" w:rsidRPr="00506C51" w:rsidRDefault="00DE7B44" w:rsidP="00DE7B44">
      <w:pPr>
        <w:numPr>
          <w:ilvl w:val="0"/>
          <w:numId w:val="1"/>
        </w:numPr>
        <w:rPr>
          <w:rFonts w:hint="eastAsia"/>
        </w:rPr>
      </w:pPr>
      <w:r w:rsidRPr="00506C51">
        <w:t>经销商网络：通过独立经销商销售和服务</w:t>
      </w:r>
    </w:p>
    <w:p w14:paraId="666C27AD" w14:textId="77777777" w:rsidR="00DE7B44" w:rsidRPr="00506C51" w:rsidRDefault="00DE7B44" w:rsidP="00DE7B44">
      <w:pPr>
        <w:rPr>
          <w:rFonts w:hint="eastAsia"/>
        </w:rPr>
      </w:pPr>
      <w:r w:rsidRPr="00506C51">
        <w:t>特斯拉的颠覆性定位</w:t>
      </w:r>
    </w:p>
    <w:p w14:paraId="5E3AF941" w14:textId="77777777" w:rsidR="00DE7B44" w:rsidRPr="00506C51" w:rsidRDefault="00DE7B44" w:rsidP="00DE7B44">
      <w:pPr>
        <w:rPr>
          <w:rFonts w:hint="eastAsia"/>
        </w:rPr>
      </w:pPr>
      <w:r w:rsidRPr="00506C51">
        <w:t>特斯拉不仅是电动车制造商，更是可持续能源公司。这一宏大使命要求其对供应链进行根本性重构，以解决电动车普及的核心瓶颈：</w:t>
      </w:r>
    </w:p>
    <w:p w14:paraId="1779118D" w14:textId="77777777" w:rsidR="00DE7B44" w:rsidRPr="00506C51" w:rsidRDefault="00DE7B44" w:rsidP="00DE7B44">
      <w:pPr>
        <w:numPr>
          <w:ilvl w:val="0"/>
          <w:numId w:val="2"/>
        </w:numPr>
        <w:rPr>
          <w:rFonts w:hint="eastAsia"/>
        </w:rPr>
      </w:pPr>
      <w:r w:rsidRPr="00506C51">
        <w:t>电池成本过高</w:t>
      </w:r>
    </w:p>
    <w:p w14:paraId="1AA30705" w14:textId="77777777" w:rsidR="00DE7B44" w:rsidRPr="00506C51" w:rsidRDefault="00DE7B44" w:rsidP="00DE7B44">
      <w:pPr>
        <w:numPr>
          <w:ilvl w:val="0"/>
          <w:numId w:val="2"/>
        </w:numPr>
        <w:rPr>
          <w:rFonts w:hint="eastAsia"/>
        </w:rPr>
      </w:pPr>
      <w:r w:rsidRPr="00506C51">
        <w:t>充电基础设施不足</w:t>
      </w:r>
    </w:p>
    <w:p w14:paraId="7B511884" w14:textId="77777777" w:rsidR="00DE7B44" w:rsidRPr="00506C51" w:rsidRDefault="00DE7B44" w:rsidP="00DE7B44">
      <w:pPr>
        <w:numPr>
          <w:ilvl w:val="0"/>
          <w:numId w:val="2"/>
        </w:numPr>
        <w:rPr>
          <w:rFonts w:hint="eastAsia"/>
        </w:rPr>
      </w:pPr>
      <w:r w:rsidRPr="00506C51">
        <w:t>生产规模化难题</w:t>
      </w:r>
    </w:p>
    <w:p w14:paraId="712667A7" w14:textId="77777777" w:rsidR="00DE7B44" w:rsidRPr="00506C51" w:rsidRDefault="00DE7B44" w:rsidP="00DE7B44">
      <w:pPr>
        <w:numPr>
          <w:ilvl w:val="0"/>
          <w:numId w:val="2"/>
        </w:numPr>
        <w:rPr>
          <w:rFonts w:hint="eastAsia"/>
        </w:rPr>
      </w:pPr>
      <w:r w:rsidRPr="00506C51">
        <w:t>消费者接受度障碍</w:t>
      </w:r>
    </w:p>
    <w:p w14:paraId="69635A7E" w14:textId="3A92D6BD" w:rsidR="00DE7B44" w:rsidRPr="00506C51" w:rsidRDefault="00DE7B44" w:rsidP="00DE7B44">
      <w:pPr>
        <w:rPr>
          <w:rFonts w:hint="eastAsia"/>
        </w:rPr>
      </w:pPr>
    </w:p>
    <w:p w14:paraId="2393721C" w14:textId="77777777" w:rsidR="00DE7B44" w:rsidRPr="00506C51" w:rsidRDefault="00DE7B44" w:rsidP="00DE7B44">
      <w:pPr>
        <w:rPr>
          <w:rFonts w:hint="eastAsia"/>
        </w:rPr>
      </w:pPr>
      <w:r w:rsidRPr="00506C51">
        <w:t>二、 面临的供应</w:t>
      </w:r>
      <w:proofErr w:type="gramStart"/>
      <w:r w:rsidRPr="00506C51">
        <w:t>链核心挑战</w:t>
      </w:r>
      <w:proofErr w:type="gramEnd"/>
    </w:p>
    <w:p w14:paraId="6A8D69F2" w14:textId="77777777" w:rsidR="00DE7B44" w:rsidRPr="00506C51" w:rsidRDefault="00DE7B44" w:rsidP="00DE7B44">
      <w:pPr>
        <w:numPr>
          <w:ilvl w:val="0"/>
          <w:numId w:val="3"/>
        </w:numPr>
        <w:rPr>
          <w:rFonts w:hint="eastAsia"/>
        </w:rPr>
      </w:pPr>
      <w:r w:rsidRPr="00506C51">
        <w:t>电池成本瓶颈：电池占电动车成本30%-40%，传统供应</w:t>
      </w:r>
      <w:proofErr w:type="gramStart"/>
      <w:r w:rsidRPr="00506C51">
        <w:t>链无法</w:t>
      </w:r>
      <w:proofErr w:type="gramEnd"/>
      <w:r w:rsidRPr="00506C51">
        <w:t>满足降价需求</w:t>
      </w:r>
    </w:p>
    <w:p w14:paraId="4E265795" w14:textId="77777777" w:rsidR="00DE7B44" w:rsidRPr="00506C51" w:rsidRDefault="00DE7B44" w:rsidP="00DE7B44">
      <w:pPr>
        <w:numPr>
          <w:ilvl w:val="0"/>
          <w:numId w:val="3"/>
        </w:numPr>
        <w:rPr>
          <w:rFonts w:hint="eastAsia"/>
        </w:rPr>
      </w:pPr>
      <w:r w:rsidRPr="00506C51">
        <w:t>新技术供应风险：大圆柱电池、4680电芯、一体压铸等技术无成熟供应商</w:t>
      </w:r>
    </w:p>
    <w:p w14:paraId="2FFAD3D5" w14:textId="77777777" w:rsidR="00DE7B44" w:rsidRPr="00506C51" w:rsidRDefault="00DE7B44" w:rsidP="00DE7B44">
      <w:pPr>
        <w:numPr>
          <w:ilvl w:val="0"/>
          <w:numId w:val="3"/>
        </w:numPr>
        <w:rPr>
          <w:rFonts w:hint="eastAsia"/>
        </w:rPr>
      </w:pPr>
      <w:r w:rsidRPr="00506C51">
        <w:t>产能扩张限制：传统汽车供应链响应速度无法匹配特斯拉的激进产能目标</w:t>
      </w:r>
    </w:p>
    <w:p w14:paraId="449D7103" w14:textId="77777777" w:rsidR="00DE7B44" w:rsidRPr="00506C51" w:rsidRDefault="00DE7B44" w:rsidP="00DE7B44">
      <w:pPr>
        <w:numPr>
          <w:ilvl w:val="0"/>
          <w:numId w:val="3"/>
        </w:numPr>
        <w:rPr>
          <w:rFonts w:hint="eastAsia"/>
        </w:rPr>
      </w:pPr>
      <w:r w:rsidRPr="00506C51">
        <w:t>零部件复杂度：电动车需要全新的供应链生态系统（电驱、电池管理、自动驾驶硬件）</w:t>
      </w:r>
    </w:p>
    <w:p w14:paraId="670569BD" w14:textId="77777777" w:rsidR="00DE7B44" w:rsidRPr="00506C51" w:rsidRDefault="00DE7B44" w:rsidP="00DE7B44">
      <w:pPr>
        <w:numPr>
          <w:ilvl w:val="0"/>
          <w:numId w:val="3"/>
        </w:numPr>
        <w:rPr>
          <w:rFonts w:hint="eastAsia"/>
        </w:rPr>
      </w:pPr>
      <w:r w:rsidRPr="00506C51">
        <w:t>售后服务创新：传统经销商体系无法支持OTA升级等新型服务模式</w:t>
      </w:r>
    </w:p>
    <w:p w14:paraId="55B655D8" w14:textId="2E44D479" w:rsidR="00DE7B44" w:rsidRPr="00506C51" w:rsidRDefault="00DE7B44" w:rsidP="00DE7B44">
      <w:pPr>
        <w:rPr>
          <w:rFonts w:hint="eastAsia"/>
        </w:rPr>
      </w:pPr>
    </w:p>
    <w:p w14:paraId="4F0825AC" w14:textId="77777777" w:rsidR="00DE7B44" w:rsidRPr="00506C51" w:rsidRDefault="00DE7B44" w:rsidP="00DE7B44">
      <w:pPr>
        <w:rPr>
          <w:rFonts w:hint="eastAsia"/>
        </w:rPr>
      </w:pPr>
      <w:r w:rsidRPr="00506C51">
        <w:t>三、 垂直整合的供应</w:t>
      </w:r>
      <w:proofErr w:type="gramStart"/>
      <w:r w:rsidRPr="00506C51">
        <w:t>链解决</w:t>
      </w:r>
      <w:proofErr w:type="gramEnd"/>
      <w:r w:rsidRPr="00506C51">
        <w:t>方案</w:t>
      </w:r>
    </w:p>
    <w:p w14:paraId="069A0809" w14:textId="77777777" w:rsidR="00DE7B44" w:rsidRPr="00506C51" w:rsidRDefault="00DE7B44" w:rsidP="00DE7B44">
      <w:pPr>
        <w:rPr>
          <w:rFonts w:hint="eastAsia"/>
        </w:rPr>
      </w:pPr>
      <w:r w:rsidRPr="00506C51">
        <w:t>1. 深度垂直整合战略</w:t>
      </w:r>
    </w:p>
    <w:p w14:paraId="5E32FEDC" w14:textId="77777777" w:rsidR="00DE7B44" w:rsidRPr="00506C51" w:rsidRDefault="00DE7B44" w:rsidP="00DE7B44">
      <w:pPr>
        <w:rPr>
          <w:rFonts w:hint="eastAsia"/>
        </w:rPr>
      </w:pPr>
      <w:r w:rsidRPr="00506C51">
        <w:lastRenderedPageBreak/>
        <w:t>与</w:t>
      </w:r>
      <w:proofErr w:type="gramStart"/>
      <w:r w:rsidRPr="00506C51">
        <w:t>传统车企的</w:t>
      </w:r>
      <w:proofErr w:type="gramEnd"/>
      <w:r w:rsidRPr="00506C51">
        <w:t>对比矩阵：</w:t>
      </w:r>
    </w:p>
    <w:tbl>
      <w:tblPr>
        <w:tblW w:w="11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8"/>
        <w:gridCol w:w="4568"/>
        <w:gridCol w:w="5194"/>
      </w:tblGrid>
      <w:tr w:rsidR="00DE7B44" w:rsidRPr="00506C51" w14:paraId="66988A72" w14:textId="77777777" w:rsidTr="00506C51">
        <w:trPr>
          <w:tblHeader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5682399" w14:textId="77777777" w:rsidR="00DE7B44" w:rsidRPr="00506C51" w:rsidRDefault="00DE7B44" w:rsidP="00DE7B44">
            <w:pPr>
              <w:rPr>
                <w:rFonts w:hint="eastAsia"/>
              </w:rPr>
            </w:pPr>
            <w:r w:rsidRPr="00506C51">
              <w:t>维度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72A9113" w14:textId="77777777" w:rsidR="00DE7B44" w:rsidRPr="00506C51" w:rsidRDefault="00DE7B44" w:rsidP="00DE7B44">
            <w:pPr>
              <w:rPr>
                <w:rFonts w:hint="eastAsia"/>
              </w:rPr>
            </w:pPr>
            <w:r w:rsidRPr="00506C51">
              <w:t>传统车企（如丰田、大众）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70C86B4" w14:textId="77777777" w:rsidR="00DE7B44" w:rsidRPr="00506C51" w:rsidRDefault="00DE7B44" w:rsidP="00DE7B44">
            <w:pPr>
              <w:rPr>
                <w:rFonts w:hint="eastAsia"/>
              </w:rPr>
            </w:pPr>
            <w:r w:rsidRPr="00506C51">
              <w:t>特斯拉</w:t>
            </w:r>
          </w:p>
        </w:tc>
      </w:tr>
      <w:tr w:rsidR="00DE7B44" w:rsidRPr="00506C51" w14:paraId="3AFC0741" w14:textId="77777777" w:rsidTr="00506C51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5041634" w14:textId="77777777" w:rsidR="00DE7B44" w:rsidRPr="00506C51" w:rsidRDefault="00DE7B44" w:rsidP="00DE7B44">
            <w:pPr>
              <w:rPr>
                <w:rFonts w:hint="eastAsia"/>
              </w:rPr>
            </w:pPr>
            <w:r w:rsidRPr="00506C51">
              <w:t>电池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8D473C1" w14:textId="77777777" w:rsidR="00DE7B44" w:rsidRPr="00506C51" w:rsidRDefault="00DE7B44" w:rsidP="00DE7B44">
            <w:pPr>
              <w:rPr>
                <w:rFonts w:hint="eastAsia"/>
              </w:rPr>
            </w:pPr>
            <w:r w:rsidRPr="00506C51">
              <w:t>外购（宁德时代、LG、松下）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96962B1" w14:textId="77777777" w:rsidR="00DE7B44" w:rsidRPr="00506C51" w:rsidRDefault="00DE7B44" w:rsidP="00DE7B44">
            <w:pPr>
              <w:rPr>
                <w:rFonts w:hint="eastAsia"/>
              </w:rPr>
            </w:pPr>
            <w:r w:rsidRPr="00506C51">
              <w:t>自</w:t>
            </w:r>
            <w:proofErr w:type="gramStart"/>
            <w:r w:rsidRPr="00506C51">
              <w:t>研</w:t>
            </w:r>
            <w:proofErr w:type="gramEnd"/>
            <w:r w:rsidRPr="00506C51">
              <w:t>电</w:t>
            </w:r>
            <w:proofErr w:type="gramStart"/>
            <w:r w:rsidRPr="00506C51">
              <w:t>芯技术</w:t>
            </w:r>
            <w:proofErr w:type="gramEnd"/>
            <w:r w:rsidRPr="00506C51">
              <w:t>+合资建厂+原材料布局</w:t>
            </w:r>
          </w:p>
        </w:tc>
      </w:tr>
      <w:tr w:rsidR="00DE7B44" w:rsidRPr="00506C51" w14:paraId="68233BA9" w14:textId="77777777" w:rsidTr="00506C51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1AF121D" w14:textId="77777777" w:rsidR="00DE7B44" w:rsidRPr="00506C51" w:rsidRDefault="00DE7B44" w:rsidP="00DE7B44">
            <w:pPr>
              <w:rPr>
                <w:rFonts w:hint="eastAsia"/>
              </w:rPr>
            </w:pPr>
            <w:r w:rsidRPr="00506C51">
              <w:t>电机电控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456EA01" w14:textId="77777777" w:rsidR="00DE7B44" w:rsidRPr="00506C51" w:rsidRDefault="00DE7B44" w:rsidP="00DE7B44">
            <w:pPr>
              <w:rPr>
                <w:rFonts w:hint="eastAsia"/>
              </w:rPr>
            </w:pPr>
            <w:r w:rsidRPr="00506C51">
              <w:t>部分外购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55C11C9" w14:textId="77777777" w:rsidR="00DE7B44" w:rsidRPr="00506C51" w:rsidRDefault="00DE7B44" w:rsidP="00DE7B44">
            <w:pPr>
              <w:rPr>
                <w:rFonts w:hint="eastAsia"/>
              </w:rPr>
            </w:pPr>
            <w:r w:rsidRPr="00506C51">
              <w:t>完全自</w:t>
            </w:r>
            <w:proofErr w:type="gramStart"/>
            <w:r w:rsidRPr="00506C51">
              <w:t>研</w:t>
            </w:r>
            <w:proofErr w:type="gramEnd"/>
            <w:r w:rsidRPr="00506C51">
              <w:t>自产</w:t>
            </w:r>
          </w:p>
        </w:tc>
      </w:tr>
      <w:tr w:rsidR="00DE7B44" w:rsidRPr="00506C51" w14:paraId="222F2C2B" w14:textId="77777777" w:rsidTr="00506C51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AB4B51D" w14:textId="77777777" w:rsidR="00DE7B44" w:rsidRPr="00506C51" w:rsidRDefault="00DE7B44" w:rsidP="00DE7B44">
            <w:pPr>
              <w:rPr>
                <w:rFonts w:hint="eastAsia"/>
              </w:rPr>
            </w:pPr>
            <w:r w:rsidRPr="00506C51">
              <w:t>软件系统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194D088" w14:textId="77777777" w:rsidR="00DE7B44" w:rsidRPr="00506C51" w:rsidRDefault="00DE7B44" w:rsidP="00DE7B44">
            <w:pPr>
              <w:rPr>
                <w:rFonts w:hint="eastAsia"/>
              </w:rPr>
            </w:pPr>
            <w:r w:rsidRPr="00506C51">
              <w:t>外包或基于供应</w:t>
            </w:r>
            <w:proofErr w:type="gramStart"/>
            <w:r w:rsidRPr="00506C51">
              <w:t>商方案</w:t>
            </w:r>
            <w:proofErr w:type="gram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510D7AE" w14:textId="77777777" w:rsidR="00DE7B44" w:rsidRPr="00506C51" w:rsidRDefault="00DE7B44" w:rsidP="00DE7B44">
            <w:pPr>
              <w:rPr>
                <w:rFonts w:hint="eastAsia"/>
              </w:rPr>
            </w:pPr>
            <w:r w:rsidRPr="00506C51">
              <w:t>完全自</w:t>
            </w:r>
            <w:proofErr w:type="gramStart"/>
            <w:r w:rsidRPr="00506C51">
              <w:t>研</w:t>
            </w:r>
            <w:proofErr w:type="gramEnd"/>
            <w:r w:rsidRPr="00506C51">
              <w:t>（包括芯片）</w:t>
            </w:r>
          </w:p>
        </w:tc>
      </w:tr>
      <w:tr w:rsidR="00DE7B44" w:rsidRPr="00506C51" w14:paraId="3338EC5F" w14:textId="77777777" w:rsidTr="00506C51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6BE2E23" w14:textId="77777777" w:rsidR="00DE7B44" w:rsidRPr="00506C51" w:rsidRDefault="00DE7B44" w:rsidP="00DE7B44">
            <w:pPr>
              <w:rPr>
                <w:rFonts w:hint="eastAsia"/>
              </w:rPr>
            </w:pPr>
            <w:r w:rsidRPr="00506C51">
              <w:t>生产设备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8FCB740" w14:textId="77777777" w:rsidR="00DE7B44" w:rsidRPr="00506C51" w:rsidRDefault="00DE7B44" w:rsidP="00DE7B44">
            <w:pPr>
              <w:rPr>
                <w:rFonts w:hint="eastAsia"/>
              </w:rPr>
            </w:pPr>
            <w:r w:rsidRPr="00506C51">
              <w:t>采购标准生产线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20EF77B" w14:textId="77777777" w:rsidR="00DE7B44" w:rsidRPr="00506C51" w:rsidRDefault="00DE7B44" w:rsidP="00DE7B44">
            <w:pPr>
              <w:rPr>
                <w:rFonts w:hint="eastAsia"/>
              </w:rPr>
            </w:pPr>
            <w:r w:rsidRPr="00506C51">
              <w:t>自</w:t>
            </w:r>
            <w:proofErr w:type="gramStart"/>
            <w:r w:rsidRPr="00506C51">
              <w:t>研</w:t>
            </w:r>
            <w:proofErr w:type="gramEnd"/>
            <w:r w:rsidRPr="00506C51">
              <w:t>生产机器人、Giga Press压铸机</w:t>
            </w:r>
          </w:p>
        </w:tc>
      </w:tr>
      <w:tr w:rsidR="00DE7B44" w:rsidRPr="00506C51" w14:paraId="25E72414" w14:textId="77777777" w:rsidTr="00506C51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9D0C551" w14:textId="77777777" w:rsidR="00DE7B44" w:rsidRPr="00506C51" w:rsidRDefault="00DE7B44" w:rsidP="00DE7B44">
            <w:pPr>
              <w:rPr>
                <w:rFonts w:hint="eastAsia"/>
              </w:rPr>
            </w:pPr>
            <w:r w:rsidRPr="00506C51">
              <w:t>销售渠道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92E6EDF" w14:textId="77777777" w:rsidR="00DE7B44" w:rsidRPr="00506C51" w:rsidRDefault="00DE7B44" w:rsidP="00DE7B44">
            <w:pPr>
              <w:rPr>
                <w:rFonts w:hint="eastAsia"/>
              </w:rPr>
            </w:pPr>
            <w:r w:rsidRPr="00506C51">
              <w:t>经销商网络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5602E91" w14:textId="77777777" w:rsidR="00DE7B44" w:rsidRPr="00506C51" w:rsidRDefault="00DE7B44" w:rsidP="00DE7B44">
            <w:pPr>
              <w:rPr>
                <w:rFonts w:hint="eastAsia"/>
              </w:rPr>
            </w:pPr>
            <w:r w:rsidRPr="00506C51">
              <w:t>直营店+线上销售</w:t>
            </w:r>
          </w:p>
        </w:tc>
      </w:tr>
    </w:tbl>
    <w:p w14:paraId="2F5FDDF8" w14:textId="77777777" w:rsidR="00DE7B44" w:rsidRPr="00506C51" w:rsidRDefault="00DE7B44" w:rsidP="00DE7B44">
      <w:pPr>
        <w:rPr>
          <w:rFonts w:hint="eastAsia"/>
        </w:rPr>
      </w:pPr>
      <w:r w:rsidRPr="00506C51">
        <w:t>2. 电池供应链的垂直整合</w:t>
      </w:r>
    </w:p>
    <w:p w14:paraId="0BD3509C" w14:textId="77777777" w:rsidR="00DE7B44" w:rsidRPr="00506C51" w:rsidRDefault="00DE7B44" w:rsidP="00DE7B44">
      <w:pPr>
        <w:rPr>
          <w:rFonts w:hint="eastAsia"/>
        </w:rPr>
      </w:pPr>
      <w:r w:rsidRPr="00506C51">
        <w:t>特斯拉在电池领域建立了四级垂直整合：</w:t>
      </w:r>
    </w:p>
    <w:p w14:paraId="4B53AC2B" w14:textId="77777777" w:rsidR="00DE7B44" w:rsidRPr="00506C51" w:rsidRDefault="00DE7B44" w:rsidP="00DE7B44">
      <w:pPr>
        <w:rPr>
          <w:rFonts w:hint="eastAsia"/>
        </w:rPr>
      </w:pPr>
      <w:r w:rsidRPr="00506C51">
        <w:t>Level 1：原材料布局</w:t>
      </w:r>
    </w:p>
    <w:p w14:paraId="6400CE34" w14:textId="77777777" w:rsidR="00DE7B44" w:rsidRPr="00506C51" w:rsidRDefault="00DE7B44" w:rsidP="00DE7B44">
      <w:pPr>
        <w:rPr>
          <w:rFonts w:hint="eastAsia"/>
        </w:rPr>
      </w:pPr>
      <w:r w:rsidRPr="00506C51">
        <w:t xml:space="preserve">  - 锂矿：与多家锂矿公司签订长期协议</w:t>
      </w:r>
    </w:p>
    <w:p w14:paraId="0DF37FE7" w14:textId="77777777" w:rsidR="00DE7B44" w:rsidRPr="00506C51" w:rsidRDefault="00DE7B44" w:rsidP="00DE7B44">
      <w:pPr>
        <w:rPr>
          <w:rFonts w:hint="eastAsia"/>
        </w:rPr>
      </w:pPr>
      <w:r w:rsidRPr="00506C51">
        <w:t xml:space="preserve">  - 镍钴：直接投资矿业公司</w:t>
      </w:r>
    </w:p>
    <w:p w14:paraId="517E80AE" w14:textId="77777777" w:rsidR="00DE7B44" w:rsidRPr="00506C51" w:rsidRDefault="00DE7B44" w:rsidP="00DE7B44">
      <w:pPr>
        <w:rPr>
          <w:rFonts w:hint="eastAsia"/>
        </w:rPr>
      </w:pPr>
      <w:r w:rsidRPr="00506C51">
        <w:t xml:space="preserve">  - 石墨：寻求北美供应来源</w:t>
      </w:r>
    </w:p>
    <w:p w14:paraId="7D1B8327" w14:textId="77777777" w:rsidR="00DE7B44" w:rsidRPr="00506C51" w:rsidRDefault="00DE7B44" w:rsidP="00DE7B44">
      <w:pPr>
        <w:rPr>
          <w:rFonts w:hint="eastAsia"/>
        </w:rPr>
      </w:pPr>
    </w:p>
    <w:p w14:paraId="2383573F" w14:textId="77777777" w:rsidR="00DE7B44" w:rsidRPr="00506C51" w:rsidRDefault="00DE7B44" w:rsidP="00DE7B44">
      <w:pPr>
        <w:rPr>
          <w:rFonts w:hint="eastAsia"/>
        </w:rPr>
      </w:pPr>
      <w:r w:rsidRPr="00506C51">
        <w:t>Level 2：电芯制造</w:t>
      </w:r>
    </w:p>
    <w:p w14:paraId="00B6CAE8" w14:textId="77777777" w:rsidR="00DE7B44" w:rsidRPr="00506C51" w:rsidRDefault="00DE7B44" w:rsidP="00DE7B44">
      <w:pPr>
        <w:rPr>
          <w:rFonts w:hint="eastAsia"/>
        </w:rPr>
      </w:pPr>
      <w:r w:rsidRPr="00506C51">
        <w:t xml:space="preserve">  - 与松下合资建设Gigafactory 1</w:t>
      </w:r>
    </w:p>
    <w:p w14:paraId="7F92D08A" w14:textId="77777777" w:rsidR="00DE7B44" w:rsidRPr="00506C51" w:rsidRDefault="00DE7B44" w:rsidP="00DE7B44">
      <w:pPr>
        <w:rPr>
          <w:rFonts w:hint="eastAsia"/>
        </w:rPr>
      </w:pPr>
      <w:r w:rsidRPr="00506C51">
        <w:t xml:space="preserve">  - 自</w:t>
      </w:r>
      <w:proofErr w:type="gramStart"/>
      <w:r w:rsidRPr="00506C51">
        <w:t>研</w:t>
      </w:r>
      <w:proofErr w:type="gramEnd"/>
      <w:r w:rsidRPr="00506C51">
        <w:t>4680</w:t>
      </w:r>
      <w:proofErr w:type="gramStart"/>
      <w:r w:rsidRPr="00506C51">
        <w:t>电芯并自主</w:t>
      </w:r>
      <w:proofErr w:type="gramEnd"/>
      <w:r w:rsidRPr="00506C51">
        <w:t>生产</w:t>
      </w:r>
    </w:p>
    <w:p w14:paraId="3E57290F" w14:textId="447F0C1A" w:rsidR="00DE7B44" w:rsidRPr="00506C51" w:rsidRDefault="00DE7B44" w:rsidP="00DE7B44">
      <w:pPr>
        <w:rPr>
          <w:rFonts w:hint="eastAsia"/>
        </w:rPr>
      </w:pPr>
      <w:r w:rsidRPr="00506C51">
        <w:t xml:space="preserve">  - 收购电池技术公司</w:t>
      </w:r>
    </w:p>
    <w:p w14:paraId="30CEEB42" w14:textId="77777777" w:rsidR="00DE7B44" w:rsidRPr="00506C51" w:rsidRDefault="00DE7B44" w:rsidP="00DE7B44">
      <w:pPr>
        <w:rPr>
          <w:rFonts w:hint="eastAsia"/>
        </w:rPr>
      </w:pPr>
    </w:p>
    <w:p w14:paraId="0D240F68" w14:textId="77777777" w:rsidR="00DE7B44" w:rsidRPr="00506C51" w:rsidRDefault="00DE7B44" w:rsidP="00DE7B44">
      <w:pPr>
        <w:rPr>
          <w:rFonts w:hint="eastAsia"/>
        </w:rPr>
      </w:pPr>
      <w:r w:rsidRPr="00506C51">
        <w:t>Level 3：电池包集成</w:t>
      </w:r>
    </w:p>
    <w:p w14:paraId="3B6FC6BF" w14:textId="77777777" w:rsidR="00DE7B44" w:rsidRPr="00506C51" w:rsidRDefault="00DE7B44" w:rsidP="00DE7B44">
      <w:pPr>
        <w:rPr>
          <w:rFonts w:hint="eastAsia"/>
        </w:rPr>
      </w:pPr>
      <w:r w:rsidRPr="00506C51">
        <w:t xml:space="preserve">  - 创新CTC技术（Cell to Chassis）</w:t>
      </w:r>
    </w:p>
    <w:p w14:paraId="4A286F8B" w14:textId="77777777" w:rsidR="00DE7B44" w:rsidRPr="00506C51" w:rsidRDefault="00DE7B44" w:rsidP="00DE7B44">
      <w:pPr>
        <w:rPr>
          <w:rFonts w:hint="eastAsia"/>
        </w:rPr>
      </w:pPr>
      <w:r w:rsidRPr="00506C51">
        <w:t xml:space="preserve">  - 结构性电池包设计</w:t>
      </w:r>
    </w:p>
    <w:p w14:paraId="0C4BFF64" w14:textId="77777777" w:rsidR="00DE7B44" w:rsidRPr="00506C51" w:rsidRDefault="00DE7B44" w:rsidP="00DE7B44">
      <w:pPr>
        <w:rPr>
          <w:rFonts w:hint="eastAsia"/>
        </w:rPr>
      </w:pPr>
    </w:p>
    <w:p w14:paraId="5A915546" w14:textId="77777777" w:rsidR="00DE7B44" w:rsidRPr="00506C51" w:rsidRDefault="00DE7B44" w:rsidP="00DE7B44">
      <w:pPr>
        <w:rPr>
          <w:rFonts w:hint="eastAsia"/>
        </w:rPr>
      </w:pPr>
      <w:r w:rsidRPr="00506C51">
        <w:lastRenderedPageBreak/>
        <w:t>Level 4：回收利用</w:t>
      </w:r>
    </w:p>
    <w:p w14:paraId="1481563E" w14:textId="77777777" w:rsidR="00DE7B44" w:rsidRPr="00506C51" w:rsidRDefault="00DE7B44" w:rsidP="00DE7B44">
      <w:pPr>
        <w:rPr>
          <w:rFonts w:hint="eastAsia"/>
        </w:rPr>
      </w:pPr>
      <w:r w:rsidRPr="00506C51">
        <w:t xml:space="preserve">  - 建立电池回收设施</w:t>
      </w:r>
    </w:p>
    <w:p w14:paraId="40D64D02" w14:textId="77777777" w:rsidR="00DE7B44" w:rsidRPr="00506C51" w:rsidRDefault="00DE7B44" w:rsidP="00DE7B44">
      <w:pPr>
        <w:rPr>
          <w:rFonts w:hint="eastAsia"/>
        </w:rPr>
      </w:pPr>
      <w:r w:rsidRPr="00506C51">
        <w:t xml:space="preserve">  - 实现闭环材料循环</w:t>
      </w:r>
    </w:p>
    <w:p w14:paraId="78552050" w14:textId="77777777" w:rsidR="00DE7B44" w:rsidRPr="00506C51" w:rsidRDefault="00DE7B44" w:rsidP="00DE7B44">
      <w:pPr>
        <w:rPr>
          <w:rFonts w:hint="eastAsia"/>
        </w:rPr>
      </w:pPr>
      <w:r w:rsidRPr="00506C51">
        <w:t>3. 生产制造革命</w:t>
      </w:r>
    </w:p>
    <w:p w14:paraId="74C58E0D" w14:textId="59001224" w:rsidR="00DE7B44" w:rsidRPr="00506C51" w:rsidRDefault="00DE7B44" w:rsidP="00DE7B44">
      <w:pPr>
        <w:rPr>
          <w:rFonts w:hint="eastAsia"/>
        </w:rPr>
      </w:pPr>
      <w:r w:rsidRPr="00506C51">
        <w:t>超级工厂理念：</w:t>
      </w:r>
    </w:p>
    <w:p w14:paraId="59E785A0" w14:textId="77777777" w:rsidR="00DE7B44" w:rsidRPr="00506C51" w:rsidRDefault="00DE7B44" w:rsidP="00DE7B44">
      <w:pPr>
        <w:numPr>
          <w:ilvl w:val="0"/>
          <w:numId w:val="4"/>
        </w:numPr>
        <w:rPr>
          <w:rFonts w:hint="eastAsia"/>
        </w:rPr>
      </w:pPr>
      <w:r w:rsidRPr="00506C51">
        <w:t>规模效应新定义：不仅追求产量规模，更追求供应链整合规模</w:t>
      </w:r>
    </w:p>
    <w:p w14:paraId="21FE4389" w14:textId="77777777" w:rsidR="00DE7B44" w:rsidRPr="00506C51" w:rsidRDefault="00DE7B44" w:rsidP="00DE7B44">
      <w:pPr>
        <w:numPr>
          <w:ilvl w:val="0"/>
          <w:numId w:val="4"/>
        </w:numPr>
        <w:rPr>
          <w:rFonts w:hint="eastAsia"/>
        </w:rPr>
      </w:pPr>
      <w:r w:rsidRPr="00506C51">
        <w:t>地理布局战略：四大洲布局（美、中、德、墨），每个工厂服务区域市场</w:t>
      </w:r>
    </w:p>
    <w:p w14:paraId="3271B4A3" w14:textId="77777777" w:rsidR="00DE7B44" w:rsidRPr="00506C51" w:rsidRDefault="00DE7B44" w:rsidP="00DE7B44">
      <w:pPr>
        <w:numPr>
          <w:ilvl w:val="0"/>
          <w:numId w:val="4"/>
        </w:numPr>
        <w:rPr>
          <w:rFonts w:hint="eastAsia"/>
        </w:rPr>
      </w:pPr>
      <w:r w:rsidRPr="00506C51">
        <w:t>生产技术创新：</w:t>
      </w:r>
    </w:p>
    <w:p w14:paraId="4F2BB133" w14:textId="77777777" w:rsidR="00DE7B44" w:rsidRPr="00506C51" w:rsidRDefault="00DE7B44" w:rsidP="00DE7B44">
      <w:pPr>
        <w:numPr>
          <w:ilvl w:val="1"/>
          <w:numId w:val="4"/>
        </w:numPr>
        <w:rPr>
          <w:rFonts w:hint="eastAsia"/>
        </w:rPr>
      </w:pPr>
      <w:r w:rsidRPr="00506C51">
        <w:t>Giga Press一体压铸：将70个零件减少到1个</w:t>
      </w:r>
    </w:p>
    <w:p w14:paraId="5A39BF27" w14:textId="77777777" w:rsidR="00DE7B44" w:rsidRPr="00506C51" w:rsidRDefault="00DE7B44" w:rsidP="00DE7B44">
      <w:pPr>
        <w:numPr>
          <w:ilvl w:val="1"/>
          <w:numId w:val="4"/>
        </w:numPr>
        <w:rPr>
          <w:rFonts w:hint="eastAsia"/>
        </w:rPr>
      </w:pPr>
      <w:r w:rsidRPr="00506C51">
        <w:t>结构电池包：取消传统底盘设计</w:t>
      </w:r>
    </w:p>
    <w:p w14:paraId="74671BE6" w14:textId="77777777" w:rsidR="00DE7B44" w:rsidRPr="00506C51" w:rsidRDefault="00DE7B44" w:rsidP="00DE7B44">
      <w:pPr>
        <w:numPr>
          <w:ilvl w:val="1"/>
          <w:numId w:val="4"/>
        </w:numPr>
        <w:rPr>
          <w:rFonts w:hint="eastAsia"/>
        </w:rPr>
      </w:pPr>
      <w:r w:rsidRPr="00506C51">
        <w:t>线性生产线布局：非传统U型线</w:t>
      </w:r>
    </w:p>
    <w:p w14:paraId="32A63380" w14:textId="77777777" w:rsidR="00DE7B44" w:rsidRPr="00506C51" w:rsidRDefault="00DE7B44" w:rsidP="00DE7B44">
      <w:pPr>
        <w:rPr>
          <w:rFonts w:hint="eastAsia"/>
        </w:rPr>
      </w:pPr>
      <w:r w:rsidRPr="00506C51">
        <w:t>上海超级工厂的典范意义：</w:t>
      </w:r>
    </w:p>
    <w:p w14:paraId="2D129389" w14:textId="77777777" w:rsidR="00DE7B44" w:rsidRPr="00506C51" w:rsidRDefault="00DE7B44" w:rsidP="00DE7B44">
      <w:pPr>
        <w:numPr>
          <w:ilvl w:val="0"/>
          <w:numId w:val="5"/>
        </w:numPr>
        <w:rPr>
          <w:rFonts w:hint="eastAsia"/>
        </w:rPr>
      </w:pPr>
      <w:r w:rsidRPr="00506C51">
        <w:t>本地化率95%以上：建立完整的中国本土供应链</w:t>
      </w:r>
    </w:p>
    <w:p w14:paraId="3CB2C709" w14:textId="77777777" w:rsidR="00DE7B44" w:rsidRPr="00506C51" w:rsidRDefault="00DE7B44" w:rsidP="00DE7B44">
      <w:pPr>
        <w:numPr>
          <w:ilvl w:val="0"/>
          <w:numId w:val="5"/>
        </w:numPr>
        <w:rPr>
          <w:rFonts w:hint="eastAsia"/>
        </w:rPr>
      </w:pPr>
      <w:r w:rsidRPr="00506C51">
        <w:t>10个月建成投产：打破汽车工厂建设记录</w:t>
      </w:r>
    </w:p>
    <w:p w14:paraId="318A7D10" w14:textId="77777777" w:rsidR="00DE7B44" w:rsidRPr="00506C51" w:rsidRDefault="00DE7B44" w:rsidP="00DE7B44">
      <w:pPr>
        <w:numPr>
          <w:ilvl w:val="0"/>
          <w:numId w:val="5"/>
        </w:numPr>
        <w:rPr>
          <w:rFonts w:hint="eastAsia"/>
        </w:rPr>
      </w:pPr>
      <w:r w:rsidRPr="00506C51">
        <w:t>成本比美国工厂降低65%：本土供应链的成本优势</w:t>
      </w:r>
    </w:p>
    <w:p w14:paraId="28EC8BA8" w14:textId="77777777" w:rsidR="00DE7B44" w:rsidRPr="00506C51" w:rsidRDefault="00DE7B44" w:rsidP="00DE7B44">
      <w:pPr>
        <w:rPr>
          <w:rFonts w:hint="eastAsia"/>
        </w:rPr>
      </w:pPr>
      <w:r w:rsidRPr="00506C51">
        <w:t>4. 软件定义的供应链灵活性</w:t>
      </w:r>
    </w:p>
    <w:p w14:paraId="15B67264" w14:textId="77777777" w:rsidR="00DE7B44" w:rsidRPr="00506C51" w:rsidRDefault="00DE7B44" w:rsidP="00DE7B44">
      <w:pPr>
        <w:rPr>
          <w:rFonts w:hint="eastAsia"/>
        </w:rPr>
      </w:pPr>
      <w:r w:rsidRPr="00506C51">
        <w:t>软件作为供应链缓冲器：</w:t>
      </w:r>
    </w:p>
    <w:p w14:paraId="134F2F50" w14:textId="77777777" w:rsidR="00DE7B44" w:rsidRPr="00506C51" w:rsidRDefault="00DE7B44" w:rsidP="00DE7B44">
      <w:pPr>
        <w:numPr>
          <w:ilvl w:val="0"/>
          <w:numId w:val="6"/>
        </w:numPr>
        <w:rPr>
          <w:rFonts w:hint="eastAsia"/>
        </w:rPr>
      </w:pPr>
      <w:r w:rsidRPr="00506C51">
        <w:t>硬件标准化：不同车型共享大量零部件</w:t>
      </w:r>
    </w:p>
    <w:p w14:paraId="5FD6C064" w14:textId="77777777" w:rsidR="00DE7B44" w:rsidRPr="00506C51" w:rsidRDefault="00DE7B44" w:rsidP="00DE7B44">
      <w:pPr>
        <w:numPr>
          <w:ilvl w:val="0"/>
          <w:numId w:val="6"/>
        </w:numPr>
        <w:rPr>
          <w:rFonts w:hint="eastAsia"/>
        </w:rPr>
      </w:pPr>
      <w:r w:rsidRPr="00506C51">
        <w:t>软件差异化：通过OTA实现功能差异和性能升级</w:t>
      </w:r>
    </w:p>
    <w:p w14:paraId="4C9F9C3C" w14:textId="77777777" w:rsidR="00DE7B44" w:rsidRPr="00506C51" w:rsidRDefault="00DE7B44" w:rsidP="00DE7B44">
      <w:pPr>
        <w:numPr>
          <w:ilvl w:val="0"/>
          <w:numId w:val="6"/>
        </w:numPr>
        <w:rPr>
          <w:rFonts w:hint="eastAsia"/>
        </w:rPr>
      </w:pPr>
      <w:r w:rsidRPr="00506C51">
        <w:t>库存优化：缺芯片时可先交付车辆，后期通过OTA激活功能</w:t>
      </w:r>
    </w:p>
    <w:p w14:paraId="223996D2" w14:textId="77777777" w:rsidR="00DE7B44" w:rsidRPr="00506C51" w:rsidRDefault="00DE7B44" w:rsidP="00DE7B44">
      <w:pPr>
        <w:rPr>
          <w:rFonts w:hint="eastAsia"/>
        </w:rPr>
      </w:pPr>
      <w:r w:rsidRPr="00506C51">
        <w:t>自动驾驶硬件的垂直整合：</w:t>
      </w:r>
    </w:p>
    <w:p w14:paraId="165BB4C8" w14:textId="77777777" w:rsidR="00DE7B44" w:rsidRPr="00506C51" w:rsidRDefault="00DE7B44" w:rsidP="00DE7B44">
      <w:pPr>
        <w:numPr>
          <w:ilvl w:val="0"/>
          <w:numId w:val="7"/>
        </w:numPr>
        <w:rPr>
          <w:rFonts w:hint="eastAsia"/>
        </w:rPr>
      </w:pPr>
      <w:r w:rsidRPr="00506C51">
        <w:t>自</w:t>
      </w:r>
      <w:proofErr w:type="gramStart"/>
      <w:r w:rsidRPr="00506C51">
        <w:t>研</w:t>
      </w:r>
      <w:proofErr w:type="gramEnd"/>
      <w:r w:rsidRPr="00506C51">
        <w:t>FSD芯片，替代</w:t>
      </w:r>
      <w:proofErr w:type="gramStart"/>
      <w:r w:rsidRPr="00506C51">
        <w:t>英伟达</w:t>
      </w:r>
      <w:proofErr w:type="gramEnd"/>
      <w:r w:rsidRPr="00506C51">
        <w:t>方案</w:t>
      </w:r>
    </w:p>
    <w:p w14:paraId="573322DD" w14:textId="77777777" w:rsidR="00DE7B44" w:rsidRPr="00506C51" w:rsidRDefault="00DE7B44" w:rsidP="00DE7B44">
      <w:pPr>
        <w:numPr>
          <w:ilvl w:val="0"/>
          <w:numId w:val="7"/>
        </w:numPr>
        <w:rPr>
          <w:rFonts w:hint="eastAsia"/>
        </w:rPr>
      </w:pPr>
      <w:r w:rsidRPr="00506C51">
        <w:t>自</w:t>
      </w:r>
      <w:proofErr w:type="gramStart"/>
      <w:r w:rsidRPr="00506C51">
        <w:t>研</w:t>
      </w:r>
      <w:proofErr w:type="gramEnd"/>
      <w:r w:rsidRPr="00506C51">
        <w:t>Dojo超级计算机用于AI训练</w:t>
      </w:r>
    </w:p>
    <w:p w14:paraId="5FCD59B1" w14:textId="77777777" w:rsidR="00DE7B44" w:rsidRPr="00506C51" w:rsidRDefault="00DE7B44" w:rsidP="00DE7B44">
      <w:pPr>
        <w:numPr>
          <w:ilvl w:val="0"/>
          <w:numId w:val="7"/>
        </w:numPr>
        <w:rPr>
          <w:rFonts w:hint="eastAsia"/>
        </w:rPr>
      </w:pPr>
      <w:r w:rsidRPr="00506C51">
        <w:t>掌</w:t>
      </w:r>
      <w:proofErr w:type="gramStart"/>
      <w:r w:rsidRPr="00506C51">
        <w:t>控从硅到</w:t>
      </w:r>
      <w:proofErr w:type="gramEnd"/>
      <w:r w:rsidRPr="00506C51">
        <w:t>算法的完整技术</w:t>
      </w:r>
      <w:proofErr w:type="gramStart"/>
      <w:r w:rsidRPr="00506C51">
        <w:t>栈</w:t>
      </w:r>
      <w:proofErr w:type="gramEnd"/>
    </w:p>
    <w:p w14:paraId="63F6BA3C" w14:textId="77777777" w:rsidR="00DE7B44" w:rsidRPr="00506C51" w:rsidRDefault="00DE7B44" w:rsidP="00DE7B44">
      <w:pPr>
        <w:rPr>
          <w:rFonts w:hint="eastAsia"/>
        </w:rPr>
      </w:pPr>
      <w:r w:rsidRPr="00506C51">
        <w:t>5. 直</w:t>
      </w:r>
      <w:proofErr w:type="gramStart"/>
      <w:r w:rsidRPr="00506C51">
        <w:t>营模式</w:t>
      </w:r>
      <w:proofErr w:type="gramEnd"/>
      <w:r w:rsidRPr="00506C51">
        <w:t>与需求管理</w:t>
      </w:r>
    </w:p>
    <w:p w14:paraId="0B536EF6" w14:textId="77777777" w:rsidR="00DE7B44" w:rsidRPr="00506C51" w:rsidRDefault="00DE7B44" w:rsidP="00DE7B44">
      <w:pPr>
        <w:rPr>
          <w:rFonts w:hint="eastAsia"/>
        </w:rPr>
      </w:pPr>
      <w:r w:rsidRPr="00506C51">
        <w:t>消除牛鞭效应的终极方案：</w:t>
      </w:r>
    </w:p>
    <w:p w14:paraId="1AD47AB5" w14:textId="72C4E0F7" w:rsidR="00DE7B44" w:rsidRPr="00506C51" w:rsidRDefault="00DE7B44" w:rsidP="00DE7B44">
      <w:pPr>
        <w:numPr>
          <w:ilvl w:val="0"/>
          <w:numId w:val="8"/>
        </w:numPr>
        <w:rPr>
          <w:rFonts w:hint="eastAsia"/>
        </w:rPr>
      </w:pPr>
      <w:r w:rsidRPr="00506C51">
        <w:t>按订单生产为主：</w:t>
      </w:r>
      <w:proofErr w:type="gramStart"/>
      <w:r w:rsidRPr="00506C51">
        <w:t>官网直接</w:t>
      </w:r>
      <w:proofErr w:type="gramEnd"/>
      <w:r w:rsidRPr="00506C51">
        <w:t>下单，需求信号无损传递</w:t>
      </w:r>
    </w:p>
    <w:p w14:paraId="64743317" w14:textId="77777777" w:rsidR="00DE7B44" w:rsidRPr="00506C51" w:rsidRDefault="00DE7B44" w:rsidP="00DE7B44">
      <w:pPr>
        <w:numPr>
          <w:ilvl w:val="0"/>
          <w:numId w:val="8"/>
        </w:numPr>
        <w:rPr>
          <w:rFonts w:hint="eastAsia"/>
        </w:rPr>
      </w:pPr>
      <w:r w:rsidRPr="00506C51">
        <w:lastRenderedPageBreak/>
        <w:t>透明生产状态：客户可追踪车辆生产进度</w:t>
      </w:r>
    </w:p>
    <w:p w14:paraId="58D8E22E" w14:textId="77777777" w:rsidR="00DE7B44" w:rsidRPr="00506C51" w:rsidRDefault="00DE7B44" w:rsidP="00DE7B44">
      <w:pPr>
        <w:numPr>
          <w:ilvl w:val="0"/>
          <w:numId w:val="8"/>
        </w:numPr>
        <w:rPr>
          <w:rFonts w:hint="eastAsia"/>
        </w:rPr>
      </w:pPr>
      <w:r w:rsidRPr="00506C51">
        <w:t>需求平滑机制：通过价格调整、交付时间预期管理需求波动</w:t>
      </w:r>
    </w:p>
    <w:p w14:paraId="1369DCF9" w14:textId="77777777" w:rsidR="00DE7B44" w:rsidRPr="00506C51" w:rsidRDefault="00DE7B44" w:rsidP="00DE7B44">
      <w:pPr>
        <w:numPr>
          <w:ilvl w:val="0"/>
          <w:numId w:val="8"/>
        </w:numPr>
        <w:rPr>
          <w:rFonts w:hint="eastAsia"/>
        </w:rPr>
      </w:pPr>
      <w:r w:rsidRPr="00506C51">
        <w:t>数据闭环：车辆使用数据直接反馈给工程团队</w:t>
      </w:r>
    </w:p>
    <w:p w14:paraId="753D1421" w14:textId="77777777" w:rsidR="00DE7B44" w:rsidRPr="00506C51" w:rsidRDefault="00DE7B44" w:rsidP="00DE7B44">
      <w:pPr>
        <w:rPr>
          <w:rFonts w:hint="eastAsia"/>
        </w:rPr>
      </w:pPr>
      <w:r w:rsidRPr="00506C51">
        <w:t>四、 实施成效与关键指标</w:t>
      </w:r>
    </w:p>
    <w:p w14:paraId="433A1A51" w14:textId="77777777" w:rsidR="00DE7B44" w:rsidRPr="00506C51" w:rsidRDefault="00DE7B44" w:rsidP="00DE7B44">
      <w:pPr>
        <w:rPr>
          <w:rFonts w:hint="eastAsia"/>
        </w:rPr>
      </w:pPr>
      <w:r w:rsidRPr="00506C51">
        <w:t>供应链绩效表现</w:t>
      </w:r>
    </w:p>
    <w:p w14:paraId="271077A9" w14:textId="77777777" w:rsidR="00DE7B44" w:rsidRPr="00506C51" w:rsidRDefault="00DE7B44" w:rsidP="00DE7B44">
      <w:pPr>
        <w:numPr>
          <w:ilvl w:val="0"/>
          <w:numId w:val="9"/>
        </w:numPr>
        <w:rPr>
          <w:rFonts w:hint="eastAsia"/>
        </w:rPr>
      </w:pPr>
      <w:r w:rsidRPr="00506C51">
        <w:t>成本降低速度：电池成本10年内下降约90%</w:t>
      </w:r>
    </w:p>
    <w:p w14:paraId="3DCB46E4" w14:textId="77777777" w:rsidR="00DE7B44" w:rsidRPr="00506C51" w:rsidRDefault="00DE7B44" w:rsidP="00DE7B44">
      <w:pPr>
        <w:numPr>
          <w:ilvl w:val="0"/>
          <w:numId w:val="9"/>
        </w:numPr>
        <w:rPr>
          <w:rFonts w:hint="eastAsia"/>
        </w:rPr>
      </w:pPr>
      <w:r w:rsidRPr="00506C51">
        <w:t>生产速度：上海工厂每40秒生产一辆车</w:t>
      </w:r>
    </w:p>
    <w:p w14:paraId="3A6B7105" w14:textId="77777777" w:rsidR="00DE7B44" w:rsidRPr="00506C51" w:rsidRDefault="00DE7B44" w:rsidP="00DE7B44">
      <w:pPr>
        <w:numPr>
          <w:ilvl w:val="0"/>
          <w:numId w:val="9"/>
        </w:numPr>
        <w:rPr>
          <w:rFonts w:hint="eastAsia"/>
        </w:rPr>
      </w:pPr>
      <w:r w:rsidRPr="00506C51">
        <w:t>库存周转：库存天数仅10-15天（</w:t>
      </w:r>
      <w:proofErr w:type="gramStart"/>
      <w:r w:rsidRPr="00506C51">
        <w:t>传统车企</w:t>
      </w:r>
      <w:proofErr w:type="gramEnd"/>
      <w:r w:rsidRPr="00506C51">
        <w:t>60-80天）</w:t>
      </w:r>
    </w:p>
    <w:p w14:paraId="46DB9EA3" w14:textId="77777777" w:rsidR="00DE7B44" w:rsidRPr="00506C51" w:rsidRDefault="00DE7B44" w:rsidP="00DE7B44">
      <w:pPr>
        <w:numPr>
          <w:ilvl w:val="0"/>
          <w:numId w:val="9"/>
        </w:numPr>
        <w:rPr>
          <w:rFonts w:hint="eastAsia"/>
        </w:rPr>
      </w:pPr>
      <w:r w:rsidRPr="00506C51">
        <w:t>毛利率：汽车毛利率保持25%以上（传统</w:t>
      </w:r>
      <w:proofErr w:type="gramStart"/>
      <w:r w:rsidRPr="00506C51">
        <w:t>车企约</w:t>
      </w:r>
      <w:proofErr w:type="gramEnd"/>
      <w:r w:rsidRPr="00506C51">
        <w:t>15%）</w:t>
      </w:r>
    </w:p>
    <w:p w14:paraId="7261BA8A" w14:textId="77777777" w:rsidR="00DE7B44" w:rsidRPr="00506C51" w:rsidRDefault="00DE7B44" w:rsidP="00DE7B44">
      <w:pPr>
        <w:numPr>
          <w:ilvl w:val="0"/>
          <w:numId w:val="9"/>
        </w:numPr>
        <w:rPr>
          <w:rFonts w:hint="eastAsia"/>
        </w:rPr>
      </w:pPr>
      <w:r w:rsidRPr="00506C51">
        <w:t>产能爬坡：新工厂12-24个月内达到满产</w:t>
      </w:r>
    </w:p>
    <w:p w14:paraId="2A3E2C7B" w14:textId="77777777" w:rsidR="00DE7B44" w:rsidRPr="00506C51" w:rsidRDefault="00DE7B44" w:rsidP="00DE7B44">
      <w:pPr>
        <w:rPr>
          <w:rFonts w:hint="eastAsia"/>
        </w:rPr>
      </w:pPr>
      <w:r w:rsidRPr="00506C51">
        <w:t>技术创新指标</w:t>
      </w:r>
    </w:p>
    <w:p w14:paraId="2E3D3756" w14:textId="77777777" w:rsidR="00DE7B44" w:rsidRPr="00506C51" w:rsidRDefault="00DE7B44" w:rsidP="00DE7B44">
      <w:pPr>
        <w:numPr>
          <w:ilvl w:val="0"/>
          <w:numId w:val="10"/>
        </w:numPr>
        <w:rPr>
          <w:rFonts w:hint="eastAsia"/>
        </w:rPr>
      </w:pPr>
      <w:r w:rsidRPr="00506C51">
        <w:t>零部件数量减少：Model Y后底板一体压铸减少300个焊接点</w:t>
      </w:r>
    </w:p>
    <w:p w14:paraId="7D80B11C" w14:textId="77777777" w:rsidR="00DE7B44" w:rsidRPr="00506C51" w:rsidRDefault="00DE7B44" w:rsidP="00DE7B44">
      <w:pPr>
        <w:numPr>
          <w:ilvl w:val="0"/>
          <w:numId w:val="10"/>
        </w:numPr>
        <w:rPr>
          <w:rFonts w:hint="eastAsia"/>
        </w:rPr>
      </w:pPr>
      <w:r w:rsidRPr="00506C51">
        <w:t>生产效率：柏林工厂目标每辆车的生产时间减少10小时</w:t>
      </w:r>
    </w:p>
    <w:p w14:paraId="4D177B54" w14:textId="77777777" w:rsidR="00DE7B44" w:rsidRPr="00506C51" w:rsidRDefault="00DE7B44" w:rsidP="00DE7B44">
      <w:pPr>
        <w:numPr>
          <w:ilvl w:val="0"/>
          <w:numId w:val="10"/>
        </w:numPr>
        <w:rPr>
          <w:rFonts w:hint="eastAsia"/>
        </w:rPr>
      </w:pPr>
      <w:r w:rsidRPr="00506C51">
        <w:t>供应链长度：通过本地化大幅缩短供应链半径</w:t>
      </w:r>
    </w:p>
    <w:p w14:paraId="5C19F906" w14:textId="77777777" w:rsidR="00DE7B44" w:rsidRPr="00506C51" w:rsidRDefault="00DE7B44" w:rsidP="00DE7B44">
      <w:pPr>
        <w:rPr>
          <w:rFonts w:hint="eastAsia"/>
        </w:rPr>
      </w:pPr>
      <w:r w:rsidRPr="00506C51">
        <w:t>五、 风险与挑战分析</w:t>
      </w:r>
    </w:p>
    <w:p w14:paraId="6B73376A" w14:textId="77777777" w:rsidR="00DE7B44" w:rsidRPr="00506C51" w:rsidRDefault="00DE7B44" w:rsidP="00DE7B44">
      <w:pPr>
        <w:rPr>
          <w:rFonts w:hint="eastAsia"/>
        </w:rPr>
      </w:pPr>
      <w:r w:rsidRPr="00506C51">
        <w:t>垂直整合的风险暴露</w:t>
      </w:r>
    </w:p>
    <w:p w14:paraId="3E21CE5A" w14:textId="77777777" w:rsidR="00DE7B44" w:rsidRPr="00506C51" w:rsidRDefault="00DE7B44" w:rsidP="00DE7B44">
      <w:pPr>
        <w:numPr>
          <w:ilvl w:val="0"/>
          <w:numId w:val="11"/>
        </w:numPr>
        <w:rPr>
          <w:rFonts w:hint="eastAsia"/>
        </w:rPr>
      </w:pPr>
      <w:r w:rsidRPr="00506C51">
        <w:t>资本密集：需要巨额前期投资（每个超级工厂50-100亿美元）</w:t>
      </w:r>
    </w:p>
    <w:p w14:paraId="31F61B74" w14:textId="77777777" w:rsidR="00DE7B44" w:rsidRPr="00506C51" w:rsidRDefault="00DE7B44" w:rsidP="00DE7B44">
      <w:pPr>
        <w:numPr>
          <w:ilvl w:val="0"/>
          <w:numId w:val="11"/>
        </w:numPr>
        <w:rPr>
          <w:rFonts w:hint="eastAsia"/>
        </w:rPr>
      </w:pPr>
      <w:r w:rsidRPr="00506C51">
        <w:t>技术风险集中：新技术失败直接影响整个公司</w:t>
      </w:r>
    </w:p>
    <w:p w14:paraId="4987F2ED" w14:textId="77777777" w:rsidR="00DE7B44" w:rsidRPr="00506C51" w:rsidRDefault="00DE7B44" w:rsidP="00DE7B44">
      <w:pPr>
        <w:numPr>
          <w:ilvl w:val="0"/>
          <w:numId w:val="11"/>
        </w:numPr>
        <w:rPr>
          <w:rFonts w:hint="eastAsia"/>
        </w:rPr>
      </w:pPr>
      <w:r w:rsidRPr="00506C51">
        <w:t>产能扩张压力：市场需求波动时，固定成本压力巨大</w:t>
      </w:r>
    </w:p>
    <w:p w14:paraId="7F7F5A5E" w14:textId="77777777" w:rsidR="00DE7B44" w:rsidRPr="00506C51" w:rsidRDefault="00DE7B44" w:rsidP="00DE7B44">
      <w:pPr>
        <w:numPr>
          <w:ilvl w:val="0"/>
          <w:numId w:val="11"/>
        </w:numPr>
        <w:rPr>
          <w:rFonts w:hint="eastAsia"/>
        </w:rPr>
      </w:pPr>
      <w:r w:rsidRPr="00506C51">
        <w:t>人才挑战：需要同时精通制造、电池化学、软件、AI的复合团队</w:t>
      </w:r>
    </w:p>
    <w:p w14:paraId="53BAB40B" w14:textId="77777777" w:rsidR="00DE7B44" w:rsidRPr="00506C51" w:rsidRDefault="00DE7B44" w:rsidP="00DE7B44">
      <w:pPr>
        <w:rPr>
          <w:rFonts w:hint="eastAsia"/>
        </w:rPr>
      </w:pPr>
      <w:r w:rsidRPr="00506C51">
        <w:t>外部环境挑战</w:t>
      </w:r>
    </w:p>
    <w:p w14:paraId="3C99F96A" w14:textId="77777777" w:rsidR="00DE7B44" w:rsidRPr="00506C51" w:rsidRDefault="00DE7B44" w:rsidP="00DE7B44">
      <w:pPr>
        <w:numPr>
          <w:ilvl w:val="0"/>
          <w:numId w:val="12"/>
        </w:numPr>
        <w:rPr>
          <w:rFonts w:hint="eastAsia"/>
        </w:rPr>
      </w:pPr>
      <w:r w:rsidRPr="00506C51">
        <w:t>原材料价格波动：锂、</w:t>
      </w:r>
      <w:proofErr w:type="gramStart"/>
      <w:r w:rsidRPr="00506C51">
        <w:t>镍价格</w:t>
      </w:r>
      <w:proofErr w:type="gramEnd"/>
      <w:r w:rsidRPr="00506C51">
        <w:t>剧烈波动影响成本结构</w:t>
      </w:r>
    </w:p>
    <w:p w14:paraId="7A02352A" w14:textId="77777777" w:rsidR="00DE7B44" w:rsidRPr="00506C51" w:rsidRDefault="00DE7B44" w:rsidP="00DE7B44">
      <w:pPr>
        <w:numPr>
          <w:ilvl w:val="0"/>
          <w:numId w:val="12"/>
        </w:numPr>
        <w:rPr>
          <w:rFonts w:hint="eastAsia"/>
        </w:rPr>
      </w:pPr>
      <w:r w:rsidRPr="00506C51">
        <w:t>地缘政治风险：全球布局面临贸易政策不确定性</w:t>
      </w:r>
    </w:p>
    <w:p w14:paraId="41BE8E69" w14:textId="77777777" w:rsidR="00DE7B44" w:rsidRPr="00506C51" w:rsidRDefault="00DE7B44" w:rsidP="00DE7B44">
      <w:pPr>
        <w:numPr>
          <w:ilvl w:val="0"/>
          <w:numId w:val="12"/>
        </w:numPr>
        <w:rPr>
          <w:rFonts w:hint="eastAsia"/>
        </w:rPr>
      </w:pPr>
      <w:r w:rsidRPr="00506C51">
        <w:t>竞争加剧：</w:t>
      </w:r>
      <w:proofErr w:type="gramStart"/>
      <w:r w:rsidRPr="00506C51">
        <w:t>传统车企加速</w:t>
      </w:r>
      <w:proofErr w:type="gramEnd"/>
      <w:r w:rsidRPr="00506C51">
        <w:t>电动化，抢夺供应商资源</w:t>
      </w:r>
    </w:p>
    <w:p w14:paraId="466A1940" w14:textId="77777777" w:rsidR="00DE7B44" w:rsidRPr="00506C51" w:rsidRDefault="00DE7B44" w:rsidP="00DE7B44">
      <w:pPr>
        <w:numPr>
          <w:ilvl w:val="0"/>
          <w:numId w:val="12"/>
        </w:numPr>
        <w:rPr>
          <w:rFonts w:hint="eastAsia"/>
        </w:rPr>
      </w:pPr>
      <w:r w:rsidRPr="00506C51">
        <w:t>可持续性审查：</w:t>
      </w:r>
      <w:proofErr w:type="gramStart"/>
      <w:r w:rsidRPr="00506C51">
        <w:t>供应链碳足迹</w:t>
      </w:r>
      <w:proofErr w:type="gramEnd"/>
      <w:r w:rsidRPr="00506C51">
        <w:t>面临严格监管</w:t>
      </w:r>
    </w:p>
    <w:p w14:paraId="6F57948C" w14:textId="77777777" w:rsidR="00DE7B44" w:rsidRPr="00506C51" w:rsidRDefault="00DE7B44" w:rsidP="00DE7B44">
      <w:pPr>
        <w:rPr>
          <w:rFonts w:hint="eastAsia"/>
        </w:rPr>
      </w:pPr>
      <w:r w:rsidRPr="00506C51">
        <w:t>近期案例：疫情中的供应链韧性</w:t>
      </w:r>
    </w:p>
    <w:p w14:paraId="0DEAB912" w14:textId="77777777" w:rsidR="00DE7B44" w:rsidRPr="00506C51" w:rsidRDefault="00DE7B44" w:rsidP="00DE7B44">
      <w:pPr>
        <w:numPr>
          <w:ilvl w:val="0"/>
          <w:numId w:val="13"/>
        </w:numPr>
        <w:rPr>
          <w:rFonts w:hint="eastAsia"/>
        </w:rPr>
      </w:pPr>
      <w:r w:rsidRPr="00506C51">
        <w:t>芯片短缺应对：快速重写软件，支持替代芯片</w:t>
      </w:r>
    </w:p>
    <w:p w14:paraId="00CAA4E9" w14:textId="77777777" w:rsidR="00DE7B44" w:rsidRPr="00506C51" w:rsidRDefault="00DE7B44" w:rsidP="00DE7B44">
      <w:pPr>
        <w:numPr>
          <w:ilvl w:val="0"/>
          <w:numId w:val="13"/>
        </w:numPr>
        <w:rPr>
          <w:rFonts w:hint="eastAsia"/>
        </w:rPr>
      </w:pPr>
      <w:r w:rsidRPr="00506C51">
        <w:lastRenderedPageBreak/>
        <w:t>物流中断应对：包船运输确保关键零部件供应</w:t>
      </w:r>
    </w:p>
    <w:p w14:paraId="7925290D" w14:textId="77777777" w:rsidR="00DE7B44" w:rsidRPr="00506C51" w:rsidRDefault="00DE7B44" w:rsidP="00DE7B44">
      <w:pPr>
        <w:numPr>
          <w:ilvl w:val="0"/>
          <w:numId w:val="13"/>
        </w:numPr>
        <w:rPr>
          <w:rFonts w:hint="eastAsia"/>
        </w:rPr>
      </w:pPr>
      <w:r w:rsidRPr="00506C51">
        <w:t>成本上涨应对：多次调整价格传导成本压力</w:t>
      </w:r>
    </w:p>
    <w:p w14:paraId="4AE2C90F" w14:textId="77777777" w:rsidR="00DE7B44" w:rsidRPr="00506C51" w:rsidRDefault="00DE7B44" w:rsidP="00DE7B44">
      <w:pPr>
        <w:rPr>
          <w:rFonts w:hint="eastAsia"/>
        </w:rPr>
      </w:pPr>
      <w:r w:rsidRPr="00506C51">
        <w:t>六、 理论框架与实践创新</w:t>
      </w:r>
    </w:p>
    <w:p w14:paraId="7948119F" w14:textId="77777777" w:rsidR="00DE7B44" w:rsidRPr="00506C51" w:rsidRDefault="00DE7B44" w:rsidP="00DE7B44">
      <w:pPr>
        <w:rPr>
          <w:rFonts w:hint="eastAsia"/>
        </w:rPr>
      </w:pPr>
      <w:r w:rsidRPr="00506C51">
        <w:t>1. 供应链权变理论应用</w:t>
      </w:r>
    </w:p>
    <w:p w14:paraId="5CD90469" w14:textId="77777777" w:rsidR="00DE7B44" w:rsidRPr="00506C51" w:rsidRDefault="00DE7B44" w:rsidP="00DE7B44">
      <w:pPr>
        <w:rPr>
          <w:rFonts w:hint="eastAsia"/>
        </w:rPr>
      </w:pPr>
      <w:r w:rsidRPr="00506C51">
        <w:t>特斯拉根据产品生命周期阶段调整供应链策略：</w:t>
      </w:r>
    </w:p>
    <w:p w14:paraId="0C8B0F88" w14:textId="7F4B935C" w:rsidR="00DE7B44" w:rsidRPr="00506C51" w:rsidRDefault="00DE7B44" w:rsidP="00DE7B44">
      <w:pPr>
        <w:numPr>
          <w:ilvl w:val="0"/>
          <w:numId w:val="14"/>
        </w:numPr>
        <w:rPr>
          <w:rFonts w:hint="eastAsia"/>
        </w:rPr>
      </w:pPr>
      <w:r w:rsidRPr="00506C51">
        <w:t>导入期：高度垂直整合，控制关键技术</w:t>
      </w:r>
    </w:p>
    <w:p w14:paraId="4DDF90A6" w14:textId="11613127" w:rsidR="00DE7B44" w:rsidRPr="00506C51" w:rsidRDefault="00DE7B44" w:rsidP="00DE7B44">
      <w:pPr>
        <w:numPr>
          <w:ilvl w:val="0"/>
          <w:numId w:val="14"/>
        </w:numPr>
        <w:rPr>
          <w:rFonts w:hint="eastAsia"/>
        </w:rPr>
      </w:pPr>
      <w:r w:rsidRPr="00506C51">
        <w:t>成长期：选择性垂直整合，聚焦核心部件</w:t>
      </w:r>
    </w:p>
    <w:p w14:paraId="14BD0BA5" w14:textId="58A75B0A" w:rsidR="00DE7B44" w:rsidRPr="00506C51" w:rsidRDefault="00DE7B44" w:rsidP="00DE7B44">
      <w:pPr>
        <w:numPr>
          <w:ilvl w:val="0"/>
          <w:numId w:val="14"/>
        </w:numPr>
        <w:rPr>
          <w:rFonts w:hint="eastAsia"/>
        </w:rPr>
      </w:pPr>
      <w:r w:rsidRPr="00506C51">
        <w:t>成熟期：有限外包，保持核心控制</w:t>
      </w:r>
    </w:p>
    <w:p w14:paraId="33747C87" w14:textId="275C7F7A" w:rsidR="00DE7B44" w:rsidRPr="00506C51" w:rsidRDefault="00DE7B44" w:rsidP="00DE7B44">
      <w:pPr>
        <w:numPr>
          <w:ilvl w:val="0"/>
          <w:numId w:val="14"/>
        </w:numPr>
        <w:rPr>
          <w:rFonts w:hint="eastAsia"/>
        </w:rPr>
      </w:pPr>
      <w:r w:rsidRPr="00506C51">
        <w:t>扩张期：深度整合，突破技术瓶颈</w:t>
      </w:r>
    </w:p>
    <w:p w14:paraId="16DA1ABE" w14:textId="77777777" w:rsidR="00DE7B44" w:rsidRPr="00506C51" w:rsidRDefault="00DE7B44" w:rsidP="00DE7B44">
      <w:pPr>
        <w:rPr>
          <w:rFonts w:hint="eastAsia"/>
        </w:rPr>
      </w:pPr>
      <w:r w:rsidRPr="00506C51">
        <w:t>2. 模块化架构的重新定义</w:t>
      </w:r>
    </w:p>
    <w:p w14:paraId="48409A61" w14:textId="77777777" w:rsidR="00DE7B44" w:rsidRPr="00506C51" w:rsidRDefault="00DE7B44" w:rsidP="00DE7B44">
      <w:pPr>
        <w:numPr>
          <w:ilvl w:val="0"/>
          <w:numId w:val="15"/>
        </w:numPr>
        <w:rPr>
          <w:rFonts w:hint="eastAsia"/>
        </w:rPr>
      </w:pPr>
      <w:r w:rsidRPr="00506C51">
        <w:t>硬件模块化：有限数量的标准化模块</w:t>
      </w:r>
    </w:p>
    <w:p w14:paraId="716F4D48" w14:textId="77777777" w:rsidR="00DE7B44" w:rsidRPr="00506C51" w:rsidRDefault="00DE7B44" w:rsidP="00DE7B44">
      <w:pPr>
        <w:numPr>
          <w:ilvl w:val="0"/>
          <w:numId w:val="15"/>
        </w:numPr>
        <w:rPr>
          <w:rFonts w:hint="eastAsia"/>
        </w:rPr>
      </w:pPr>
      <w:r w:rsidRPr="00506C51">
        <w:t>软件模块化：可配置的功能组合</w:t>
      </w:r>
    </w:p>
    <w:p w14:paraId="55F4BF63" w14:textId="77777777" w:rsidR="00DE7B44" w:rsidRPr="00506C51" w:rsidRDefault="00DE7B44" w:rsidP="00DE7B44">
      <w:pPr>
        <w:numPr>
          <w:ilvl w:val="0"/>
          <w:numId w:val="15"/>
        </w:numPr>
        <w:rPr>
          <w:rFonts w:hint="eastAsia"/>
        </w:rPr>
      </w:pPr>
      <w:r w:rsidRPr="00506C51">
        <w:t>供应链灵活性：通过软件更新延后硬件差异</w:t>
      </w:r>
      <w:proofErr w:type="gramStart"/>
      <w:r w:rsidRPr="00506C51">
        <w:t>化决策点</w:t>
      </w:r>
      <w:proofErr w:type="gramEnd"/>
    </w:p>
    <w:p w14:paraId="295F1919" w14:textId="77777777" w:rsidR="00DE7B44" w:rsidRPr="00506C51" w:rsidRDefault="00DE7B44" w:rsidP="00DE7B44">
      <w:pPr>
        <w:rPr>
          <w:rFonts w:hint="eastAsia"/>
        </w:rPr>
      </w:pPr>
      <w:r w:rsidRPr="00506C51">
        <w:t>3. 网络化制造生态系统</w:t>
      </w:r>
    </w:p>
    <w:p w14:paraId="4052AFA5" w14:textId="77777777" w:rsidR="00DE7B44" w:rsidRPr="00506C51" w:rsidRDefault="00DE7B44" w:rsidP="00DE7B44">
      <w:pPr>
        <w:rPr>
          <w:rFonts w:hint="eastAsia"/>
        </w:rPr>
      </w:pPr>
      <w:r w:rsidRPr="00506C51">
        <w:t>特斯拉正在构建供应商-合作伙伴生态系统：</w:t>
      </w:r>
    </w:p>
    <w:p w14:paraId="3F29256F" w14:textId="77777777" w:rsidR="00DE7B44" w:rsidRPr="00506C51" w:rsidRDefault="00DE7B44" w:rsidP="00DE7B44">
      <w:pPr>
        <w:numPr>
          <w:ilvl w:val="0"/>
          <w:numId w:val="16"/>
        </w:numPr>
        <w:rPr>
          <w:rFonts w:hint="eastAsia"/>
        </w:rPr>
      </w:pPr>
      <w:r w:rsidRPr="00506C51">
        <w:t>传统供应商：提供成熟零部件</w:t>
      </w:r>
    </w:p>
    <w:p w14:paraId="288DDAA8" w14:textId="438FDEFC" w:rsidR="00DE7B44" w:rsidRPr="00506C51" w:rsidRDefault="00DE7B44" w:rsidP="00DE7B44">
      <w:pPr>
        <w:numPr>
          <w:ilvl w:val="0"/>
          <w:numId w:val="16"/>
        </w:numPr>
        <w:rPr>
          <w:rFonts w:hint="eastAsia"/>
        </w:rPr>
      </w:pPr>
      <w:r w:rsidRPr="00506C51">
        <w:t>技术合作伙伴：联合开发新技术</w:t>
      </w:r>
    </w:p>
    <w:p w14:paraId="650A35DF" w14:textId="77777777" w:rsidR="00DE7B44" w:rsidRPr="00506C51" w:rsidRDefault="00DE7B44" w:rsidP="00DE7B44">
      <w:pPr>
        <w:numPr>
          <w:ilvl w:val="0"/>
          <w:numId w:val="16"/>
        </w:numPr>
        <w:rPr>
          <w:rFonts w:hint="eastAsia"/>
        </w:rPr>
      </w:pPr>
      <w:r w:rsidRPr="00506C51">
        <w:t>初创公司投资：通过投资锁定前沿技术</w:t>
      </w:r>
    </w:p>
    <w:p w14:paraId="53C199DB" w14:textId="77777777" w:rsidR="00DE7B44" w:rsidRPr="00506C51" w:rsidRDefault="00DE7B44" w:rsidP="00DE7B44">
      <w:pPr>
        <w:numPr>
          <w:ilvl w:val="0"/>
          <w:numId w:val="16"/>
        </w:numPr>
        <w:rPr>
          <w:rFonts w:hint="eastAsia"/>
        </w:rPr>
      </w:pPr>
      <w:r w:rsidRPr="00506C51">
        <w:t>开源专利战略：扩大生态系统规模</w:t>
      </w:r>
    </w:p>
    <w:p w14:paraId="45384B56" w14:textId="229333EE" w:rsidR="00DE7B44" w:rsidRPr="00506C51" w:rsidRDefault="00DE7B44" w:rsidP="00DE7B44">
      <w:pPr>
        <w:rPr>
          <w:rFonts w:hint="eastAsia"/>
        </w:rPr>
      </w:pPr>
    </w:p>
    <w:p w14:paraId="1BAF07D9" w14:textId="77777777" w:rsidR="00DE7B44" w:rsidRPr="00506C51" w:rsidRDefault="00DE7B44" w:rsidP="00DE7B44">
      <w:pPr>
        <w:rPr>
          <w:rFonts w:hint="eastAsia"/>
        </w:rPr>
      </w:pPr>
      <w:r w:rsidRPr="00506C51">
        <w:t>七、 行业启示与可借鉴经验</w:t>
      </w:r>
    </w:p>
    <w:p w14:paraId="24CCCF00" w14:textId="77777777" w:rsidR="00DE7B44" w:rsidRPr="00506C51" w:rsidRDefault="00DE7B44" w:rsidP="00DE7B44">
      <w:pPr>
        <w:rPr>
          <w:rFonts w:hint="eastAsia"/>
        </w:rPr>
      </w:pPr>
      <w:r w:rsidRPr="00506C51">
        <w:t>对新进入者的启示</w:t>
      </w:r>
    </w:p>
    <w:p w14:paraId="602DEB32" w14:textId="6694AD2B" w:rsidR="00DE7B44" w:rsidRPr="00506C51" w:rsidRDefault="00DE7B44" w:rsidP="00DE7B44">
      <w:pPr>
        <w:numPr>
          <w:ilvl w:val="0"/>
          <w:numId w:val="17"/>
        </w:numPr>
        <w:rPr>
          <w:rFonts w:hint="eastAsia"/>
        </w:rPr>
      </w:pPr>
      <w:r w:rsidRPr="00506C51">
        <w:t>从瓶颈环节反向整合：识别产业最大瓶颈，从此处开始垂直整合</w:t>
      </w:r>
    </w:p>
    <w:p w14:paraId="5CA4BFD8" w14:textId="77777777" w:rsidR="00DE7B44" w:rsidRPr="00506C51" w:rsidRDefault="00DE7B44" w:rsidP="00DE7B44">
      <w:pPr>
        <w:numPr>
          <w:ilvl w:val="0"/>
          <w:numId w:val="17"/>
        </w:numPr>
        <w:rPr>
          <w:rFonts w:hint="eastAsia"/>
        </w:rPr>
      </w:pPr>
      <w:r w:rsidRPr="00506C51">
        <w:t>软件作为供应</w:t>
      </w:r>
      <w:proofErr w:type="gramStart"/>
      <w:r w:rsidRPr="00506C51">
        <w:t>链战略</w:t>
      </w:r>
      <w:proofErr w:type="gramEnd"/>
      <w:r w:rsidRPr="00506C51">
        <w:t>工具：用软件灵活性弥补硬件供应链刚性</w:t>
      </w:r>
    </w:p>
    <w:p w14:paraId="3760A3C7" w14:textId="77777777" w:rsidR="00DE7B44" w:rsidRPr="00506C51" w:rsidRDefault="00DE7B44" w:rsidP="00DE7B44">
      <w:pPr>
        <w:numPr>
          <w:ilvl w:val="0"/>
          <w:numId w:val="17"/>
        </w:numPr>
        <w:rPr>
          <w:rFonts w:hint="eastAsia"/>
        </w:rPr>
      </w:pPr>
      <w:r w:rsidRPr="00506C51">
        <w:t>工厂即产品：将生产系统本身作为技术产品来研发</w:t>
      </w:r>
    </w:p>
    <w:p w14:paraId="1177C8C3" w14:textId="77777777" w:rsidR="00DE7B44" w:rsidRPr="00506C51" w:rsidRDefault="00DE7B44" w:rsidP="00DE7B44">
      <w:pPr>
        <w:numPr>
          <w:ilvl w:val="0"/>
          <w:numId w:val="17"/>
        </w:numPr>
        <w:rPr>
          <w:rFonts w:hint="eastAsia"/>
        </w:rPr>
      </w:pPr>
      <w:r w:rsidRPr="00506C51">
        <w:t>需求透明化价值：消除信息扭曲可以显著优化整个系统</w:t>
      </w:r>
    </w:p>
    <w:p w14:paraId="3B5D8E8C" w14:textId="77777777" w:rsidR="00DE7B44" w:rsidRPr="00506C51" w:rsidRDefault="00DE7B44" w:rsidP="00DE7B44">
      <w:pPr>
        <w:rPr>
          <w:rFonts w:hint="eastAsia"/>
        </w:rPr>
      </w:pPr>
      <w:r w:rsidRPr="00506C51">
        <w:t>对传统企业的警示</w:t>
      </w:r>
    </w:p>
    <w:p w14:paraId="0F32630F" w14:textId="77777777" w:rsidR="00DE7B44" w:rsidRPr="00506C51" w:rsidRDefault="00DE7B44" w:rsidP="00DE7B44">
      <w:pPr>
        <w:numPr>
          <w:ilvl w:val="0"/>
          <w:numId w:val="18"/>
        </w:numPr>
        <w:rPr>
          <w:rFonts w:hint="eastAsia"/>
        </w:rPr>
      </w:pPr>
      <w:r w:rsidRPr="00506C51">
        <w:lastRenderedPageBreak/>
        <w:t>外包的边界：核心竞争能力不应外包</w:t>
      </w:r>
    </w:p>
    <w:p w14:paraId="1B0EF3E5" w14:textId="77777777" w:rsidR="00DE7B44" w:rsidRPr="00506C51" w:rsidRDefault="00DE7B44" w:rsidP="00DE7B44">
      <w:pPr>
        <w:numPr>
          <w:ilvl w:val="0"/>
          <w:numId w:val="18"/>
        </w:numPr>
        <w:rPr>
          <w:rFonts w:hint="eastAsia"/>
        </w:rPr>
      </w:pPr>
      <w:r w:rsidRPr="00506C51">
        <w:t>供应商关系的重新定义：从交易关系转向技术伙伴关系</w:t>
      </w:r>
    </w:p>
    <w:p w14:paraId="27AF4992" w14:textId="77777777" w:rsidR="00DE7B44" w:rsidRPr="00506C51" w:rsidRDefault="00DE7B44" w:rsidP="00DE7B44">
      <w:pPr>
        <w:numPr>
          <w:ilvl w:val="0"/>
          <w:numId w:val="18"/>
        </w:numPr>
        <w:rPr>
          <w:rFonts w:hint="eastAsia"/>
        </w:rPr>
      </w:pPr>
      <w:r w:rsidRPr="00506C51">
        <w:t>数据整合的重要性：全链路数据透明是优化的前提</w:t>
      </w:r>
    </w:p>
    <w:p w14:paraId="0AA6346B" w14:textId="77777777" w:rsidR="00DE7B44" w:rsidRPr="00506C51" w:rsidRDefault="00DE7B44" w:rsidP="00DE7B44">
      <w:pPr>
        <w:numPr>
          <w:ilvl w:val="0"/>
          <w:numId w:val="18"/>
        </w:numPr>
        <w:rPr>
          <w:rFonts w:hint="eastAsia"/>
        </w:rPr>
      </w:pPr>
      <w:r w:rsidRPr="00506C51">
        <w:t>组织结构的适配：传统部门墙阻碍供应链创新</w:t>
      </w:r>
    </w:p>
    <w:p w14:paraId="2535A033" w14:textId="77777777" w:rsidR="00DE7B44" w:rsidRPr="00506C51" w:rsidRDefault="00DE7B44" w:rsidP="00DE7B44">
      <w:pPr>
        <w:rPr>
          <w:rFonts w:hint="eastAsia"/>
        </w:rPr>
      </w:pPr>
      <w:r w:rsidRPr="00506C51">
        <w:t>可迁移的经验模块</w:t>
      </w:r>
    </w:p>
    <w:p w14:paraId="154F8844" w14:textId="77777777" w:rsidR="00DE7B44" w:rsidRPr="00506C51" w:rsidRDefault="00DE7B44" w:rsidP="00DE7B44">
      <w:pPr>
        <w:numPr>
          <w:ilvl w:val="0"/>
          <w:numId w:val="19"/>
        </w:numPr>
        <w:rPr>
          <w:rFonts w:hint="eastAsia"/>
        </w:rPr>
      </w:pPr>
      <w:r w:rsidRPr="00506C51">
        <w:t>按订单生产的适度应用：即使不能完全BTO，也可以增加BTO比例</w:t>
      </w:r>
    </w:p>
    <w:p w14:paraId="272B53F9" w14:textId="77777777" w:rsidR="00DE7B44" w:rsidRPr="00506C51" w:rsidRDefault="00DE7B44" w:rsidP="00DE7B44">
      <w:pPr>
        <w:numPr>
          <w:ilvl w:val="0"/>
          <w:numId w:val="19"/>
        </w:numPr>
        <w:rPr>
          <w:rFonts w:hint="eastAsia"/>
        </w:rPr>
      </w:pPr>
      <w:r w:rsidRPr="00506C51">
        <w:t>供应</w:t>
      </w:r>
      <w:proofErr w:type="gramStart"/>
      <w:r w:rsidRPr="00506C51">
        <w:t>链数据</w:t>
      </w:r>
      <w:proofErr w:type="gramEnd"/>
      <w:r w:rsidRPr="00506C51">
        <w:t>平台：建立端到端的可视化系统</w:t>
      </w:r>
    </w:p>
    <w:p w14:paraId="444144EF" w14:textId="77777777" w:rsidR="00DE7B44" w:rsidRPr="00506C51" w:rsidRDefault="00DE7B44" w:rsidP="00DE7B44">
      <w:pPr>
        <w:numPr>
          <w:ilvl w:val="0"/>
          <w:numId w:val="19"/>
        </w:numPr>
        <w:rPr>
          <w:rFonts w:hint="eastAsia"/>
        </w:rPr>
      </w:pPr>
      <w:r w:rsidRPr="00506C51">
        <w:t>战略性库存点：在关键瓶颈环节保持适当控制</w:t>
      </w:r>
    </w:p>
    <w:p w14:paraId="16FE579F" w14:textId="77777777" w:rsidR="00DE7B44" w:rsidRPr="00506C51" w:rsidRDefault="00DE7B44" w:rsidP="00DE7B44">
      <w:pPr>
        <w:numPr>
          <w:ilvl w:val="0"/>
          <w:numId w:val="19"/>
        </w:numPr>
        <w:rPr>
          <w:rFonts w:hint="eastAsia"/>
        </w:rPr>
      </w:pPr>
      <w:r w:rsidRPr="00506C51">
        <w:t>产能灵活性设计：工厂设计时考虑多产品共线生产</w:t>
      </w:r>
    </w:p>
    <w:p w14:paraId="246B80A1" w14:textId="77777777" w:rsidR="00DE7B44" w:rsidRPr="00506C51" w:rsidRDefault="00DE7B44" w:rsidP="00DE7B44">
      <w:pPr>
        <w:rPr>
          <w:rFonts w:hint="eastAsia"/>
        </w:rPr>
      </w:pPr>
      <w:r w:rsidRPr="00506C51">
        <w:t>八、 未来展望与演进方向</w:t>
      </w:r>
    </w:p>
    <w:p w14:paraId="4B3271DC" w14:textId="77777777" w:rsidR="00DE7B44" w:rsidRPr="00506C51" w:rsidRDefault="00DE7B44" w:rsidP="00DE7B44">
      <w:pPr>
        <w:rPr>
          <w:rFonts w:hint="eastAsia"/>
        </w:rPr>
      </w:pPr>
      <w:r w:rsidRPr="00506C51">
        <w:t>特斯拉供应链的下一阶段</w:t>
      </w:r>
    </w:p>
    <w:p w14:paraId="6946E8CD" w14:textId="77777777" w:rsidR="00DE7B44" w:rsidRPr="00506C51" w:rsidRDefault="00DE7B44" w:rsidP="00DE7B44">
      <w:pPr>
        <w:numPr>
          <w:ilvl w:val="0"/>
          <w:numId w:val="20"/>
        </w:numPr>
        <w:rPr>
          <w:rFonts w:hint="eastAsia"/>
        </w:rPr>
      </w:pPr>
      <w:r w:rsidRPr="00506C51">
        <w:t>全闭环回收系统：实现电池材料100%回收利用</w:t>
      </w:r>
    </w:p>
    <w:p w14:paraId="605DDF2E" w14:textId="77777777" w:rsidR="00DE7B44" w:rsidRPr="00506C51" w:rsidRDefault="00DE7B44" w:rsidP="00DE7B44">
      <w:pPr>
        <w:numPr>
          <w:ilvl w:val="0"/>
          <w:numId w:val="20"/>
        </w:numPr>
        <w:rPr>
          <w:rFonts w:hint="eastAsia"/>
        </w:rPr>
      </w:pPr>
      <w:r w:rsidRPr="00506C51">
        <w:t>全球均衡产能布局：每个主要市场都有完整的供应链生态</w:t>
      </w:r>
    </w:p>
    <w:p w14:paraId="0C47D855" w14:textId="77777777" w:rsidR="00DE7B44" w:rsidRPr="00506C51" w:rsidRDefault="00DE7B44" w:rsidP="00DE7B44">
      <w:pPr>
        <w:numPr>
          <w:ilvl w:val="0"/>
          <w:numId w:val="20"/>
        </w:numPr>
        <w:rPr>
          <w:rFonts w:hint="eastAsia"/>
        </w:rPr>
      </w:pPr>
      <w:r w:rsidRPr="00506C51">
        <w:t>AI驱动的预测维护：基于车辆数据预测零部件需求</w:t>
      </w:r>
    </w:p>
    <w:p w14:paraId="3B42E894" w14:textId="77777777" w:rsidR="00DE7B44" w:rsidRPr="00506C51" w:rsidRDefault="00DE7B44" w:rsidP="00DE7B44">
      <w:pPr>
        <w:numPr>
          <w:ilvl w:val="0"/>
          <w:numId w:val="20"/>
        </w:numPr>
        <w:rPr>
          <w:rFonts w:hint="eastAsia"/>
        </w:rPr>
      </w:pPr>
      <w:r w:rsidRPr="00506C51">
        <w:t>能源集成：将汽车、储能、太阳能纳入统一供应链</w:t>
      </w:r>
    </w:p>
    <w:p w14:paraId="10E15C58" w14:textId="77777777" w:rsidR="00DE7B44" w:rsidRPr="00506C51" w:rsidRDefault="00DE7B44" w:rsidP="00DE7B44">
      <w:pPr>
        <w:rPr>
          <w:rFonts w:hint="eastAsia"/>
        </w:rPr>
      </w:pPr>
      <w:r w:rsidRPr="00506C51">
        <w:t>对汽车产业的长期影响</w:t>
      </w:r>
    </w:p>
    <w:p w14:paraId="30A068FF" w14:textId="77777777" w:rsidR="00DE7B44" w:rsidRPr="00506C51" w:rsidRDefault="00DE7B44" w:rsidP="00DE7B44">
      <w:pPr>
        <w:rPr>
          <w:rFonts w:hint="eastAsia"/>
        </w:rPr>
      </w:pPr>
      <w:r w:rsidRPr="00506C51">
        <w:t>特斯拉模式正在重塑整个汽车产业链：</w:t>
      </w:r>
    </w:p>
    <w:p w14:paraId="14E8CDFD" w14:textId="77777777" w:rsidR="00DE7B44" w:rsidRPr="00506C51" w:rsidRDefault="00DE7B44" w:rsidP="00DE7B44">
      <w:pPr>
        <w:numPr>
          <w:ilvl w:val="0"/>
          <w:numId w:val="21"/>
        </w:numPr>
        <w:rPr>
          <w:rFonts w:hint="eastAsia"/>
        </w:rPr>
      </w:pPr>
      <w:r w:rsidRPr="00506C51">
        <w:t>供应商重构：传统Tier 1供应商必须提供更高集成度的解决方案</w:t>
      </w:r>
    </w:p>
    <w:p w14:paraId="42332419" w14:textId="77777777" w:rsidR="00DE7B44" w:rsidRPr="00506C51" w:rsidRDefault="00DE7B44" w:rsidP="00DE7B44">
      <w:pPr>
        <w:numPr>
          <w:ilvl w:val="0"/>
          <w:numId w:val="21"/>
        </w:numPr>
        <w:rPr>
          <w:rFonts w:hint="eastAsia"/>
        </w:rPr>
      </w:pPr>
      <w:r w:rsidRPr="00506C51">
        <w:t>价值转移：价值从传统零部件向电池、软件、芯片转移</w:t>
      </w:r>
    </w:p>
    <w:p w14:paraId="3EFCADF8" w14:textId="77777777" w:rsidR="00DE7B44" w:rsidRPr="00506C51" w:rsidRDefault="00DE7B44" w:rsidP="00DE7B44">
      <w:pPr>
        <w:numPr>
          <w:ilvl w:val="0"/>
          <w:numId w:val="21"/>
        </w:numPr>
        <w:rPr>
          <w:rFonts w:hint="eastAsia"/>
        </w:rPr>
      </w:pPr>
      <w:r w:rsidRPr="00506C51">
        <w:t>地理重组：供应链围绕超级工厂区域化聚集</w:t>
      </w:r>
    </w:p>
    <w:p w14:paraId="7DD058A3" w14:textId="0D8DC550" w:rsidR="00DE7B44" w:rsidRPr="00506C51" w:rsidRDefault="00DE7B44" w:rsidP="00DE7B44">
      <w:pPr>
        <w:numPr>
          <w:ilvl w:val="0"/>
          <w:numId w:val="21"/>
        </w:numPr>
        <w:rPr>
          <w:rFonts w:hint="eastAsia"/>
        </w:rPr>
      </w:pPr>
      <w:r w:rsidRPr="00506C51">
        <w:t>人才需求变化：软件、电气化人才需求超过机械工程</w:t>
      </w:r>
    </w:p>
    <w:p w14:paraId="3CE55F20" w14:textId="77777777" w:rsidR="00DE7B44" w:rsidRPr="00506C51" w:rsidRDefault="00DE7B44" w:rsidP="00DE7B44">
      <w:pPr>
        <w:rPr>
          <w:rFonts w:hint="eastAsia"/>
        </w:rPr>
      </w:pPr>
      <w:r w:rsidRPr="00506C51">
        <w:t>九、 结论</w:t>
      </w:r>
    </w:p>
    <w:p w14:paraId="467F167B" w14:textId="77777777" w:rsidR="00DE7B44" w:rsidRPr="00506C51" w:rsidRDefault="00DE7B44" w:rsidP="00DE7B44">
      <w:pPr>
        <w:rPr>
          <w:rFonts w:hint="eastAsia"/>
        </w:rPr>
      </w:pPr>
      <w:r w:rsidRPr="00506C51">
        <w:t>特斯拉的供应</w:t>
      </w:r>
      <w:proofErr w:type="gramStart"/>
      <w:r w:rsidRPr="00506C51">
        <w:t>链实践</w:t>
      </w:r>
      <w:proofErr w:type="gramEnd"/>
      <w:r w:rsidRPr="00506C51">
        <w:t>展示了一种使命驱动、技术赋能的垂直整合新模式。与Zara的"快速响应"、京东的"数字一体化"不同，特斯拉的核心逻辑是：</w:t>
      </w:r>
    </w:p>
    <w:p w14:paraId="148E4DF2" w14:textId="77777777" w:rsidR="00DE7B44" w:rsidRPr="00506C51" w:rsidRDefault="00DE7B44" w:rsidP="00DE7B44">
      <w:pPr>
        <w:rPr>
          <w:rFonts w:hint="eastAsia"/>
        </w:rPr>
      </w:pPr>
      <w:r w:rsidRPr="00506C51">
        <w:t>当现有供应</w:t>
      </w:r>
      <w:proofErr w:type="gramStart"/>
      <w:r w:rsidRPr="00506C51">
        <w:t>链无法</w:t>
      </w:r>
      <w:proofErr w:type="gramEnd"/>
      <w:r w:rsidRPr="00506C51">
        <w:t>支持颠覆性创新时，就必须从第一性原理出发，重构价值链的每一个环节。</w:t>
      </w:r>
    </w:p>
    <w:p w14:paraId="3250E78D" w14:textId="77777777" w:rsidR="00DE7B44" w:rsidRPr="00506C51" w:rsidRDefault="00DE7B44" w:rsidP="00DE7B44">
      <w:pPr>
        <w:rPr>
          <w:rFonts w:hint="eastAsia"/>
        </w:rPr>
      </w:pPr>
      <w:r w:rsidRPr="00506C51">
        <w:t>这种深度整合虽然资本密集、风险集中，但为特斯拉建立了多重竞争优势：</w:t>
      </w:r>
    </w:p>
    <w:p w14:paraId="64CFCD42" w14:textId="77777777" w:rsidR="00DE7B44" w:rsidRPr="00506C51" w:rsidRDefault="00DE7B44" w:rsidP="00DE7B44">
      <w:pPr>
        <w:numPr>
          <w:ilvl w:val="0"/>
          <w:numId w:val="22"/>
        </w:numPr>
        <w:rPr>
          <w:rFonts w:hint="eastAsia"/>
        </w:rPr>
      </w:pPr>
      <w:r w:rsidRPr="00506C51">
        <w:lastRenderedPageBreak/>
        <w:t>技术控制权：掌</w:t>
      </w:r>
      <w:proofErr w:type="gramStart"/>
      <w:r w:rsidRPr="00506C51">
        <w:t>控创新</w:t>
      </w:r>
      <w:proofErr w:type="gramEnd"/>
      <w:r w:rsidRPr="00506C51">
        <w:t>节奏和差异化核心</w:t>
      </w:r>
    </w:p>
    <w:p w14:paraId="1302504B" w14:textId="77777777" w:rsidR="00DE7B44" w:rsidRPr="00506C51" w:rsidRDefault="00DE7B44" w:rsidP="00DE7B44">
      <w:pPr>
        <w:numPr>
          <w:ilvl w:val="0"/>
          <w:numId w:val="22"/>
        </w:numPr>
        <w:rPr>
          <w:rFonts w:hint="eastAsia"/>
        </w:rPr>
      </w:pPr>
      <w:r w:rsidRPr="00506C51">
        <w:t>成本学习曲线：通过规模和技术进步持续降本</w:t>
      </w:r>
    </w:p>
    <w:p w14:paraId="5ACF15A0" w14:textId="77777777" w:rsidR="00DE7B44" w:rsidRPr="00506C51" w:rsidRDefault="00DE7B44" w:rsidP="00DE7B44">
      <w:pPr>
        <w:numPr>
          <w:ilvl w:val="0"/>
          <w:numId w:val="22"/>
        </w:numPr>
        <w:rPr>
          <w:rFonts w:hint="eastAsia"/>
        </w:rPr>
      </w:pPr>
      <w:r w:rsidRPr="00506C51">
        <w:t>供应安全保障：关键环节不受制于人</w:t>
      </w:r>
    </w:p>
    <w:p w14:paraId="557D86CC" w14:textId="77777777" w:rsidR="00DE7B44" w:rsidRPr="00506C51" w:rsidRDefault="00DE7B44" w:rsidP="00DE7B44">
      <w:pPr>
        <w:numPr>
          <w:ilvl w:val="0"/>
          <w:numId w:val="22"/>
        </w:numPr>
        <w:rPr>
          <w:rFonts w:hint="eastAsia"/>
        </w:rPr>
      </w:pPr>
      <w:r w:rsidRPr="00506C51">
        <w:t>快速迭代能力：内部协同远快于跨企业协调</w:t>
      </w:r>
    </w:p>
    <w:p w14:paraId="4BA91A9F" w14:textId="77777777" w:rsidR="00DE7B44" w:rsidRPr="00506C51" w:rsidRDefault="00DE7B44" w:rsidP="00DE7B44">
      <w:pPr>
        <w:rPr>
          <w:rFonts w:hint="eastAsia"/>
        </w:rPr>
      </w:pPr>
      <w:r w:rsidRPr="00506C51">
        <w:t>特斯拉的案例证明，在技术快速变革的行业中，供应</w:t>
      </w:r>
      <w:proofErr w:type="gramStart"/>
      <w:r w:rsidRPr="00506C51">
        <w:t>链战略</w:t>
      </w:r>
      <w:proofErr w:type="gramEnd"/>
      <w:r w:rsidRPr="00506C51">
        <w:t>就是竞争战略的核心。它的成功不仅在于选择了垂直整合，更在于精准地选择了整合什么、何时整合、整合到什么程度。</w:t>
      </w:r>
    </w:p>
    <w:p w14:paraId="316F2FC9" w14:textId="77777777" w:rsidR="00DE7B44" w:rsidRPr="00506C51" w:rsidRDefault="00DE7B44" w:rsidP="00DE7B44">
      <w:pPr>
        <w:rPr>
          <w:rFonts w:hint="eastAsia"/>
        </w:rPr>
      </w:pPr>
      <w:r w:rsidRPr="00506C51">
        <w:t>随着特斯拉向年产2000万辆的宏大目标迈进，其供应</w:t>
      </w:r>
      <w:proofErr w:type="gramStart"/>
      <w:r w:rsidRPr="00506C51">
        <w:t>链模式</w:t>
      </w:r>
      <w:proofErr w:type="gramEnd"/>
      <w:r w:rsidRPr="00506C51">
        <w:t>还将继续演进，为全球制造业提供关于创新、规模与韧性平衡的持续启示。</w:t>
      </w:r>
    </w:p>
    <w:p w14:paraId="7A9E550F" w14:textId="77777777" w:rsidR="00DE7B44" w:rsidRPr="00DE7B44" w:rsidRDefault="00DE7B44">
      <w:pPr>
        <w:rPr>
          <w:rFonts w:hint="eastAsia"/>
        </w:rPr>
      </w:pPr>
    </w:p>
    <w:sectPr w:rsidR="00DE7B44" w:rsidRPr="00DE7B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0311F7"/>
    <w:multiLevelType w:val="multilevel"/>
    <w:tmpl w:val="D5E68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DC051A"/>
    <w:multiLevelType w:val="multilevel"/>
    <w:tmpl w:val="E2C2C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5F03BF"/>
    <w:multiLevelType w:val="multilevel"/>
    <w:tmpl w:val="E4DA1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2A13EC"/>
    <w:multiLevelType w:val="multilevel"/>
    <w:tmpl w:val="DAB4A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617A5A"/>
    <w:multiLevelType w:val="multilevel"/>
    <w:tmpl w:val="3954A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64576AC"/>
    <w:multiLevelType w:val="multilevel"/>
    <w:tmpl w:val="D5D25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C80D7E"/>
    <w:multiLevelType w:val="multilevel"/>
    <w:tmpl w:val="9148F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8325D4"/>
    <w:multiLevelType w:val="multilevel"/>
    <w:tmpl w:val="CDDE5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5B50E7"/>
    <w:multiLevelType w:val="multilevel"/>
    <w:tmpl w:val="CECC1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022931"/>
    <w:multiLevelType w:val="multilevel"/>
    <w:tmpl w:val="EBAE1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575A9B"/>
    <w:multiLevelType w:val="multilevel"/>
    <w:tmpl w:val="85F0F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AA0AD4"/>
    <w:multiLevelType w:val="multilevel"/>
    <w:tmpl w:val="32869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072D24"/>
    <w:multiLevelType w:val="multilevel"/>
    <w:tmpl w:val="E9E6E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FC6992"/>
    <w:multiLevelType w:val="multilevel"/>
    <w:tmpl w:val="A8A0B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EF04AC"/>
    <w:multiLevelType w:val="multilevel"/>
    <w:tmpl w:val="E8FCA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8E6450"/>
    <w:multiLevelType w:val="multilevel"/>
    <w:tmpl w:val="5784F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674B45"/>
    <w:multiLevelType w:val="multilevel"/>
    <w:tmpl w:val="B3045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8B75C5E"/>
    <w:multiLevelType w:val="multilevel"/>
    <w:tmpl w:val="9962B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A10030B"/>
    <w:multiLevelType w:val="multilevel"/>
    <w:tmpl w:val="E01E8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AAE3B5F"/>
    <w:multiLevelType w:val="multilevel"/>
    <w:tmpl w:val="F37A3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CF33731"/>
    <w:multiLevelType w:val="multilevel"/>
    <w:tmpl w:val="3D42A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F9553AB"/>
    <w:multiLevelType w:val="multilevel"/>
    <w:tmpl w:val="0A2EC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93258520">
    <w:abstractNumId w:val="9"/>
  </w:num>
  <w:num w:numId="2" w16cid:durableId="1658804495">
    <w:abstractNumId w:val="2"/>
  </w:num>
  <w:num w:numId="3" w16cid:durableId="860046471">
    <w:abstractNumId w:val="14"/>
  </w:num>
  <w:num w:numId="4" w16cid:durableId="1449079636">
    <w:abstractNumId w:val="7"/>
  </w:num>
  <w:num w:numId="5" w16cid:durableId="928932403">
    <w:abstractNumId w:val="13"/>
  </w:num>
  <w:num w:numId="6" w16cid:durableId="451944483">
    <w:abstractNumId w:val="20"/>
  </w:num>
  <w:num w:numId="7" w16cid:durableId="629867245">
    <w:abstractNumId w:val="0"/>
  </w:num>
  <w:num w:numId="8" w16cid:durableId="10303180">
    <w:abstractNumId w:val="12"/>
  </w:num>
  <w:num w:numId="9" w16cid:durableId="2061052244">
    <w:abstractNumId w:val="17"/>
  </w:num>
  <w:num w:numId="10" w16cid:durableId="571744197">
    <w:abstractNumId w:val="1"/>
  </w:num>
  <w:num w:numId="11" w16cid:durableId="915938433">
    <w:abstractNumId w:val="18"/>
  </w:num>
  <w:num w:numId="12" w16cid:durableId="652026747">
    <w:abstractNumId w:val="5"/>
  </w:num>
  <w:num w:numId="13" w16cid:durableId="936863526">
    <w:abstractNumId w:val="10"/>
  </w:num>
  <w:num w:numId="14" w16cid:durableId="1213418336">
    <w:abstractNumId w:val="15"/>
  </w:num>
  <w:num w:numId="15" w16cid:durableId="1348488226">
    <w:abstractNumId w:val="11"/>
  </w:num>
  <w:num w:numId="16" w16cid:durableId="848830150">
    <w:abstractNumId w:val="16"/>
  </w:num>
  <w:num w:numId="17" w16cid:durableId="652637538">
    <w:abstractNumId w:val="4"/>
  </w:num>
  <w:num w:numId="18" w16cid:durableId="1484422844">
    <w:abstractNumId w:val="21"/>
  </w:num>
  <w:num w:numId="19" w16cid:durableId="1355766861">
    <w:abstractNumId w:val="8"/>
  </w:num>
  <w:num w:numId="20" w16cid:durableId="319622649">
    <w:abstractNumId w:val="3"/>
  </w:num>
  <w:num w:numId="21" w16cid:durableId="594438223">
    <w:abstractNumId w:val="6"/>
  </w:num>
  <w:num w:numId="22" w16cid:durableId="96523367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B44"/>
    <w:rsid w:val="00506C51"/>
    <w:rsid w:val="006F3A5D"/>
    <w:rsid w:val="00CE7E03"/>
    <w:rsid w:val="00DE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5F2EB8"/>
  <w15:chartTrackingRefBased/>
  <w15:docId w15:val="{28E36F4F-4010-4EC6-819D-CAD748581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E7B4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7B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7B4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7B44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7B44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7B44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7B44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7B44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7B44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E7B44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E7B4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E7B4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E7B44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E7B44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DE7B44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E7B4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E7B4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E7B4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E7B4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E7B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7B4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E7B4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7B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E7B4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7B4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E7B44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E7B4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E7B44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DE7B4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1540</Words>
  <Characters>1696</Characters>
  <Application>Microsoft Office Word</Application>
  <DocSecurity>0</DocSecurity>
  <Lines>99</Lines>
  <Paragraphs>161</Paragraphs>
  <ScaleCrop>false</ScaleCrop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青芸 蔡</dc:creator>
  <cp:keywords/>
  <dc:description/>
  <cp:lastModifiedBy>青芸 蔡</cp:lastModifiedBy>
  <cp:revision>2</cp:revision>
  <dcterms:created xsi:type="dcterms:W3CDTF">2025-12-31T09:19:00Z</dcterms:created>
  <dcterms:modified xsi:type="dcterms:W3CDTF">2025-12-31T09:49:00Z</dcterms:modified>
</cp:coreProperties>
</file>