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4230F8">
      <w:pPr>
        <w:jc w:val="center"/>
        <w:rPr>
          <w:rFonts w:hint="eastAsia"/>
          <w:sz w:val="30"/>
          <w:szCs w:val="30"/>
        </w:rPr>
      </w:pPr>
      <w:bookmarkStart w:id="0" w:name="_GoBack"/>
      <w:r>
        <w:rPr>
          <w:rFonts w:hint="eastAsia"/>
          <w:sz w:val="30"/>
          <w:szCs w:val="30"/>
        </w:rPr>
        <w:t>论文读书报告</w:t>
      </w:r>
      <w:r>
        <w:rPr>
          <w:rFonts w:hint="eastAsia"/>
          <w:sz w:val="30"/>
          <w:szCs w:val="30"/>
          <w:lang w:val="en-US" w:eastAsia="zh-CN"/>
        </w:rPr>
        <w:t>--</w:t>
      </w:r>
      <w:r>
        <w:rPr>
          <w:rFonts w:hint="eastAsia"/>
          <w:sz w:val="30"/>
          <w:szCs w:val="30"/>
        </w:rPr>
        <w:t>《供应链金融何以赋能企业新质生产力发展》</w:t>
      </w:r>
    </w:p>
    <w:bookmarkEnd w:id="0"/>
    <w:p w14:paraId="3342EA38">
      <w:pPr>
        <w:rPr>
          <w:rFonts w:hint="eastAsia"/>
        </w:rPr>
      </w:pPr>
    </w:p>
    <w:p w14:paraId="6EE4C438">
      <w:pPr>
        <w:rPr>
          <w:rFonts w:hint="eastAsia"/>
          <w:lang w:val="en-US" w:eastAsia="zh-CN"/>
        </w:rPr>
      </w:pPr>
      <w:r>
        <w:rPr>
          <w:rFonts w:hint="eastAsia"/>
          <w:lang w:val="en-US" w:eastAsia="zh-CN"/>
        </w:rPr>
        <w:t>文章主要内容：</w:t>
      </w:r>
    </w:p>
    <w:p w14:paraId="33FB860A">
      <w:pPr>
        <w:rPr>
          <w:rFonts w:hint="eastAsia"/>
        </w:rPr>
      </w:pPr>
      <w:r>
        <w:rPr>
          <w:rFonts w:hint="eastAsia"/>
          <w:lang w:val="en-US" w:eastAsia="zh-CN"/>
        </w:rPr>
        <w:t>本文主要讲述了供应链金融发展如何赋能企业新质生产力水平发展，</w:t>
      </w:r>
      <w:r>
        <w:rPr>
          <w:rFonts w:hint="eastAsia"/>
        </w:rPr>
        <w:t>本文</w:t>
      </w:r>
      <w:r>
        <w:rPr>
          <w:rFonts w:hint="eastAsia"/>
          <w:lang w:val="en-US" w:eastAsia="zh-CN"/>
        </w:rPr>
        <w:t>研究所运用的数据为</w:t>
      </w:r>
      <w:r>
        <w:rPr>
          <w:rFonts w:hint="eastAsia"/>
        </w:rPr>
        <w:t>2011至2022年中国沪深A股上市企业数据，</w:t>
      </w:r>
      <w:r>
        <w:rPr>
          <w:rFonts w:hint="eastAsia"/>
          <w:lang w:val="en-US" w:eastAsia="zh-CN"/>
        </w:rPr>
        <w:t>结合以往相关研究</w:t>
      </w:r>
      <w:r>
        <w:rPr>
          <w:rFonts w:hint="eastAsia"/>
        </w:rPr>
        <w:t>构建了企业新质生产力</w:t>
      </w:r>
      <w:r>
        <w:rPr>
          <w:rFonts w:hint="eastAsia"/>
          <w:lang w:val="en-US" w:eastAsia="zh-CN"/>
        </w:rPr>
        <w:t>体系</w:t>
      </w:r>
      <w:r>
        <w:rPr>
          <w:rFonts w:hint="eastAsia"/>
        </w:rPr>
        <w:t>指标，运用文本分析法衡量供应链金融发展</w:t>
      </w:r>
      <w:r>
        <w:rPr>
          <w:rFonts w:hint="eastAsia"/>
          <w:lang w:eastAsia="zh-CN"/>
        </w:rPr>
        <w:t>的</w:t>
      </w:r>
      <w:r>
        <w:rPr>
          <w:rFonts w:hint="eastAsia"/>
          <w:lang w:val="en-US" w:eastAsia="zh-CN"/>
        </w:rPr>
        <w:t>体系指标</w:t>
      </w:r>
      <w:r>
        <w:rPr>
          <w:rFonts w:hint="eastAsia"/>
        </w:rPr>
        <w:t>，探讨其对企业新质生产力</w:t>
      </w:r>
      <w:r>
        <w:rPr>
          <w:rFonts w:hint="eastAsia"/>
          <w:lang w:val="en-US" w:eastAsia="zh-CN"/>
        </w:rPr>
        <w:t>水平</w:t>
      </w:r>
      <w:r>
        <w:rPr>
          <w:rFonts w:hint="eastAsia"/>
        </w:rPr>
        <w:t>的赋能机制。</w:t>
      </w:r>
      <w:r>
        <w:rPr>
          <w:rFonts w:hint="eastAsia"/>
          <w:lang w:val="en-US" w:eastAsia="zh-CN"/>
        </w:rPr>
        <w:t>通过</w:t>
      </w:r>
      <w:r>
        <w:rPr>
          <w:rFonts w:hint="eastAsia"/>
        </w:rPr>
        <w:t>研究</w:t>
      </w:r>
      <w:r>
        <w:rPr>
          <w:rFonts w:hint="eastAsia"/>
          <w:lang w:val="en-US" w:eastAsia="zh-CN"/>
        </w:rPr>
        <w:t>得出初步结论：</w:t>
      </w:r>
      <w:r>
        <w:rPr>
          <w:rFonts w:hint="eastAsia"/>
        </w:rPr>
        <w:t>供应链金融能有效推动企业新质生产力提升，</w:t>
      </w:r>
      <w:r>
        <w:rPr>
          <w:rFonts w:hint="eastAsia"/>
          <w:lang w:val="en-US" w:eastAsia="zh-CN"/>
        </w:rPr>
        <w:t>后</w:t>
      </w:r>
      <w:r>
        <w:rPr>
          <w:rFonts w:hint="eastAsia"/>
        </w:rPr>
        <w:t>该结论通过了</w:t>
      </w:r>
      <w:r>
        <w:rPr>
          <w:rFonts w:hint="eastAsia"/>
          <w:lang w:val="en-US" w:eastAsia="zh-CN"/>
        </w:rPr>
        <w:t>一系列</w:t>
      </w:r>
      <w:r>
        <w:rPr>
          <w:rFonts w:hint="eastAsia"/>
        </w:rPr>
        <w:t>稳健性检验</w:t>
      </w:r>
      <w:r>
        <w:rPr>
          <w:rFonts w:hint="eastAsia"/>
          <w:lang w:eastAsia="zh-CN"/>
        </w:rPr>
        <w:t>，</w:t>
      </w:r>
      <w:r>
        <w:rPr>
          <w:rFonts w:hint="eastAsia"/>
          <w:lang w:val="en-US" w:eastAsia="zh-CN"/>
        </w:rPr>
        <w:t>增加了文章的可靠性与科学性</w:t>
      </w:r>
      <w:r>
        <w:rPr>
          <w:rFonts w:hint="eastAsia"/>
        </w:rPr>
        <w:t>。进一步的机制分析表明，供应链金融通过提升资源整合效率、缓解供需间的长鞭效应及优化信贷资源配置三条路径来促进企业新质生产力的发展。</w:t>
      </w:r>
    </w:p>
    <w:p w14:paraId="50F6F534">
      <w:pPr>
        <w:rPr>
          <w:rFonts w:hint="eastAsia"/>
        </w:rPr>
      </w:pPr>
    </w:p>
    <w:p w14:paraId="19F70065">
      <w:pPr>
        <w:rPr>
          <w:rFonts w:hint="eastAsia" w:eastAsiaTheme="minorEastAsia"/>
          <w:lang w:val="en-US" w:eastAsia="zh-CN"/>
        </w:rPr>
      </w:pPr>
      <w:r>
        <w:rPr>
          <w:rFonts w:hint="eastAsia"/>
          <w:lang w:val="en-US" w:eastAsia="zh-CN"/>
        </w:rPr>
        <w:t>文章相关</w:t>
      </w:r>
      <w:r>
        <w:rPr>
          <w:rFonts w:hint="eastAsia"/>
        </w:rPr>
        <w:t>研究方法</w:t>
      </w:r>
      <w:r>
        <w:rPr>
          <w:rFonts w:hint="eastAsia"/>
          <w:lang w:val="en-US" w:eastAsia="zh-CN"/>
        </w:rPr>
        <w:t>:</w:t>
      </w:r>
    </w:p>
    <w:p w14:paraId="746437DC">
      <w:pPr>
        <w:rPr>
          <w:rFonts w:hint="default" w:eastAsiaTheme="minorEastAsia"/>
          <w:lang w:val="en-US" w:eastAsia="zh-CN"/>
        </w:rPr>
      </w:pPr>
      <w:r>
        <w:rPr>
          <w:rFonts w:hint="eastAsia"/>
          <w:lang w:val="en-US" w:eastAsia="zh-CN"/>
        </w:rPr>
        <w:t>文章在研究被解释变量企业新质生产力水平</w:t>
      </w:r>
      <w:r>
        <w:rPr>
          <w:rFonts w:hint="eastAsia"/>
        </w:rPr>
        <w:t>，利用熵值法计算权重与得分</w:t>
      </w:r>
      <w:r>
        <w:rPr>
          <w:rFonts w:hint="eastAsia"/>
          <w:lang w:val="en-US" w:eastAsia="zh-CN"/>
        </w:rPr>
        <w:t>,从而</w:t>
      </w:r>
      <w:r>
        <w:rPr>
          <w:rFonts w:hint="eastAsia"/>
        </w:rPr>
        <w:t>构建企业新质生产力指标体系</w:t>
      </w:r>
      <w:r>
        <w:rPr>
          <w:rFonts w:hint="eastAsia"/>
          <w:lang w:eastAsia="zh-CN"/>
        </w:rPr>
        <w:t>；</w:t>
      </w:r>
      <w:r>
        <w:rPr>
          <w:rFonts w:hint="eastAsia"/>
          <w:lang w:val="en-US" w:eastAsia="zh-CN"/>
        </w:rPr>
        <w:t>在研究解释变量</w:t>
      </w:r>
      <w:r>
        <w:rPr>
          <w:rFonts w:hint="eastAsia"/>
        </w:rPr>
        <w:t>供应链金融的发展情况</w:t>
      </w:r>
      <w:r>
        <w:rPr>
          <w:rFonts w:hint="eastAsia"/>
          <w:lang w:val="en-US" w:eastAsia="zh-CN"/>
        </w:rPr>
        <w:t>时，</w:t>
      </w:r>
      <w:r>
        <w:rPr>
          <w:rFonts w:hint="eastAsia"/>
        </w:rPr>
        <w:t>通过文本分析法对上市公司新闻公告及年报进行词频统计，将关键词词频加总后</w:t>
      </w:r>
      <w:r>
        <w:rPr>
          <w:rFonts w:hint="eastAsia"/>
          <w:lang w:val="en-US" w:eastAsia="zh-CN"/>
        </w:rPr>
        <w:t>进行</w:t>
      </w:r>
      <w:r>
        <w:rPr>
          <w:rFonts w:hint="eastAsia"/>
        </w:rPr>
        <w:t>取对数</w:t>
      </w:r>
      <w:r>
        <w:rPr>
          <w:rFonts w:hint="eastAsia"/>
          <w:lang w:eastAsia="zh-CN"/>
        </w:rPr>
        <w:t>的</w:t>
      </w:r>
      <w:r>
        <w:rPr>
          <w:rFonts w:hint="eastAsia"/>
          <w:lang w:val="en-US" w:eastAsia="zh-CN"/>
        </w:rPr>
        <w:t>操作</w:t>
      </w:r>
      <w:r>
        <w:rPr>
          <w:rFonts w:hint="eastAsia"/>
        </w:rPr>
        <w:t>，作为供应链金融发展程度的代理指标。</w:t>
      </w:r>
      <w:r>
        <w:rPr>
          <w:rFonts w:hint="eastAsia"/>
          <w:lang w:val="en-US" w:eastAsia="zh-CN"/>
        </w:rPr>
        <w:t>文章在进行基准回归时，</w:t>
      </w:r>
      <w:r>
        <w:rPr>
          <w:rFonts w:hint="eastAsia"/>
        </w:rPr>
        <w:t>还控制了企业规模、资产负债率、盈利能力等变量，并采用了行业和时间虚拟变量来控制不可控因素</w:t>
      </w:r>
      <w:r>
        <w:rPr>
          <w:rFonts w:hint="eastAsia"/>
          <w:lang w:eastAsia="zh-CN"/>
        </w:rPr>
        <w:t>，</w:t>
      </w:r>
      <w:r>
        <w:rPr>
          <w:rFonts w:hint="eastAsia"/>
          <w:lang w:val="en-US" w:eastAsia="zh-CN"/>
        </w:rPr>
        <w:t>排除了相关因素对实验的干扰，使研究更科学严谨；文章</w:t>
      </w:r>
      <w:r>
        <w:rPr>
          <w:rFonts w:hint="eastAsia"/>
        </w:rPr>
        <w:t>还采用了两阶段最小二乘法回归分析，并选取了同年份同省份除本企业外开展供应链金融程度的均值作为工具变量</w:t>
      </w:r>
      <w:r>
        <w:rPr>
          <w:rFonts w:hint="eastAsia"/>
          <w:lang w:eastAsia="zh-CN"/>
        </w:rPr>
        <w:t>，</w:t>
      </w:r>
      <w:r>
        <w:rPr>
          <w:rFonts w:hint="eastAsia"/>
          <w:lang w:val="en-US" w:eastAsia="zh-CN"/>
        </w:rPr>
        <w:t>解决了内生性问题。</w:t>
      </w:r>
    </w:p>
    <w:p w14:paraId="7AA86315">
      <w:pPr>
        <w:rPr>
          <w:rFonts w:hint="eastAsia"/>
        </w:rPr>
      </w:pPr>
    </w:p>
    <w:p w14:paraId="0699D7D8">
      <w:pPr>
        <w:rPr>
          <w:rFonts w:hint="eastAsia" w:eastAsiaTheme="minorEastAsia"/>
          <w:lang w:eastAsia="zh-CN"/>
        </w:rPr>
      </w:pPr>
      <w:r>
        <w:rPr>
          <w:rFonts w:hint="eastAsia"/>
          <w:lang w:val="en-US" w:eastAsia="zh-CN"/>
        </w:rPr>
        <w:t>文章</w:t>
      </w:r>
      <w:r>
        <w:rPr>
          <w:rFonts w:hint="eastAsia"/>
        </w:rPr>
        <w:t>研究结论</w:t>
      </w:r>
      <w:r>
        <w:rPr>
          <w:rFonts w:hint="eastAsia"/>
          <w:lang w:eastAsia="zh-CN"/>
        </w:rPr>
        <w:t>：</w:t>
      </w:r>
    </w:p>
    <w:p w14:paraId="4E884DD4">
      <w:pPr>
        <w:rPr>
          <w:rFonts w:hint="eastAsia"/>
        </w:rPr>
      </w:pPr>
      <w:r>
        <w:rPr>
          <w:rFonts w:hint="eastAsia"/>
        </w:rPr>
        <w:t>研究得出的主要结论是供应链金融对企业新质生产力具有显著的正向影响。具体</w:t>
      </w:r>
      <w:r>
        <w:rPr>
          <w:rFonts w:hint="eastAsia"/>
          <w:lang w:val="en-US" w:eastAsia="zh-CN"/>
        </w:rPr>
        <w:t>来说</w:t>
      </w:r>
      <w:r>
        <w:rPr>
          <w:rFonts w:hint="eastAsia"/>
        </w:rPr>
        <w:t>，供应链金融能够通过提升资源整合效率、缓解供需间的长鞭效应</w:t>
      </w:r>
      <w:r>
        <w:rPr>
          <w:rFonts w:hint="eastAsia"/>
          <w:lang w:val="en-US" w:eastAsia="zh-CN"/>
        </w:rPr>
        <w:t>以及</w:t>
      </w:r>
      <w:r>
        <w:rPr>
          <w:rFonts w:hint="eastAsia"/>
        </w:rPr>
        <w:t>优化信贷资源配置三条路径来促进企业新质生产力的发展。异质性分析进一步表明，在营商环境较差、融资约束程度高、中西部地区以及供应链效率较高的背景下，供应链金融对企业新质生产力的提升作用更为明显。</w:t>
      </w:r>
    </w:p>
    <w:p w14:paraId="652C19E1">
      <w:pPr>
        <w:rPr>
          <w:rFonts w:hint="eastAsia"/>
        </w:rPr>
      </w:pPr>
    </w:p>
    <w:p w14:paraId="77DD2C1C">
      <w:pPr>
        <w:rPr>
          <w:rFonts w:hint="eastAsia" w:eastAsiaTheme="minorEastAsia"/>
          <w:lang w:val="en-US" w:eastAsia="zh-CN"/>
        </w:rPr>
      </w:pPr>
      <w:r>
        <w:rPr>
          <w:rFonts w:hint="eastAsia"/>
          <w:lang w:val="en-US" w:eastAsia="zh-CN"/>
        </w:rPr>
        <w:t>文章</w:t>
      </w:r>
      <w:r>
        <w:rPr>
          <w:rFonts w:hint="eastAsia"/>
        </w:rPr>
        <w:t>创新点</w:t>
      </w:r>
      <w:r>
        <w:rPr>
          <w:rFonts w:hint="eastAsia"/>
          <w:lang w:eastAsia="zh-CN"/>
        </w:rPr>
        <w:t>：</w:t>
      </w:r>
    </w:p>
    <w:p w14:paraId="08B68508">
      <w:pPr>
        <w:rPr>
          <w:rFonts w:hint="eastAsia"/>
        </w:rPr>
      </w:pPr>
      <w:r>
        <w:rPr>
          <w:rFonts w:hint="eastAsia"/>
          <w:lang w:val="en-US" w:eastAsia="zh-CN"/>
        </w:rPr>
        <w:t>文章</w:t>
      </w:r>
      <w:r>
        <w:rPr>
          <w:rFonts w:hint="eastAsia"/>
        </w:rPr>
        <w:t>的创新之处在于：</w:t>
      </w:r>
      <w:r>
        <w:rPr>
          <w:rFonts w:hint="eastAsia"/>
          <w:lang w:val="en-US" w:eastAsia="zh-CN"/>
        </w:rPr>
        <w:t>首先，本文</w:t>
      </w:r>
      <w:r>
        <w:rPr>
          <w:rFonts w:hint="eastAsia"/>
        </w:rPr>
        <w:t>从资源整合与供需匹配度的视角</w:t>
      </w:r>
      <w:r>
        <w:rPr>
          <w:rFonts w:hint="eastAsia"/>
          <w:lang w:val="en-US" w:eastAsia="zh-CN"/>
        </w:rPr>
        <w:t>出发</w:t>
      </w:r>
      <w:r>
        <w:rPr>
          <w:rFonts w:hint="eastAsia"/>
        </w:rPr>
        <w:t>，</w:t>
      </w:r>
      <w:r>
        <w:rPr>
          <w:rFonts w:hint="eastAsia"/>
          <w:lang w:val="en-US" w:eastAsia="zh-CN"/>
        </w:rPr>
        <w:t>探究了</w:t>
      </w:r>
      <w:r>
        <w:rPr>
          <w:rFonts w:hint="eastAsia"/>
        </w:rPr>
        <w:t>供应链金融赋能新质生产力跃升的作用机理，证实了供应链金融能够促进企业新质生产力发展；</w:t>
      </w:r>
      <w:r>
        <w:rPr>
          <w:rFonts w:hint="eastAsia"/>
          <w:lang w:val="en-US" w:eastAsia="zh-CN"/>
        </w:rPr>
        <w:t>其次</w:t>
      </w:r>
      <w:r>
        <w:rPr>
          <w:rFonts w:hint="eastAsia"/>
        </w:rPr>
        <w:t>是拓宽了供应链金融的经济研究</w:t>
      </w:r>
      <w:r>
        <w:rPr>
          <w:rFonts w:hint="eastAsia"/>
          <w:lang w:val="en-US" w:eastAsia="zh-CN"/>
        </w:rPr>
        <w:t>领域</w:t>
      </w:r>
      <w:r>
        <w:rPr>
          <w:rFonts w:hint="eastAsia"/>
        </w:rPr>
        <w:t>，从供应链管理、</w:t>
      </w:r>
      <w:r>
        <w:rPr>
          <w:rFonts w:hint="eastAsia"/>
          <w:lang w:val="en-US" w:eastAsia="zh-CN"/>
        </w:rPr>
        <w:t>供应链</w:t>
      </w:r>
      <w:r>
        <w:rPr>
          <w:rFonts w:hint="eastAsia"/>
        </w:rPr>
        <w:t>金融赋能的</w:t>
      </w:r>
      <w:r>
        <w:rPr>
          <w:rFonts w:hint="eastAsia"/>
          <w:lang w:val="en-US" w:eastAsia="zh-CN"/>
        </w:rPr>
        <w:t>相关层面去探究与</w:t>
      </w:r>
      <w:r>
        <w:rPr>
          <w:rFonts w:hint="eastAsia"/>
        </w:rPr>
        <w:t>企业新质生产力的</w:t>
      </w:r>
      <w:r>
        <w:rPr>
          <w:rFonts w:hint="eastAsia"/>
          <w:lang w:val="en-US" w:eastAsia="zh-CN"/>
        </w:rPr>
        <w:t>关系</w:t>
      </w:r>
      <w:r>
        <w:rPr>
          <w:rFonts w:hint="eastAsia"/>
        </w:rPr>
        <w:t>；</w:t>
      </w:r>
      <w:r>
        <w:rPr>
          <w:rFonts w:hint="eastAsia"/>
          <w:lang w:val="en-US" w:eastAsia="zh-CN"/>
        </w:rPr>
        <w:t>最后</w:t>
      </w:r>
      <w:r>
        <w:rPr>
          <w:rFonts w:hint="eastAsia"/>
        </w:rPr>
        <w:t>是通过多维度分析，深入验证供应链金融在推动新质生产力发展中的异质性效果，为制定更精准、差异化的供应链金融服务实体经济策略提供理论与实证支持。</w:t>
      </w:r>
    </w:p>
    <w:p w14:paraId="35F907E6">
      <w:pPr>
        <w:rPr>
          <w:rFonts w:hint="eastAsia"/>
        </w:rPr>
      </w:pPr>
    </w:p>
    <w:p w14:paraId="4137EB37">
      <w:pPr>
        <w:rPr>
          <w:rFonts w:hint="eastAsia" w:eastAsiaTheme="minorEastAsia"/>
          <w:lang w:val="en-US" w:eastAsia="zh-CN"/>
        </w:rPr>
      </w:pPr>
      <w:r>
        <w:rPr>
          <w:rFonts w:hint="eastAsia"/>
          <w:lang w:val="en-US" w:eastAsia="zh-CN"/>
        </w:rPr>
        <w:t>文章给予的</w:t>
      </w:r>
      <w:r>
        <w:rPr>
          <w:rFonts w:hint="eastAsia"/>
        </w:rPr>
        <w:t>启发与实践意义</w:t>
      </w:r>
      <w:r>
        <w:rPr>
          <w:rFonts w:hint="eastAsia"/>
          <w:lang w:eastAsia="zh-CN"/>
        </w:rPr>
        <w:t>：</w:t>
      </w:r>
    </w:p>
    <w:p w14:paraId="16171B83">
      <w:pPr>
        <w:rPr>
          <w:rFonts w:hint="eastAsia"/>
        </w:rPr>
      </w:pPr>
      <w:r>
        <w:rPr>
          <w:rFonts w:hint="eastAsia"/>
        </w:rPr>
        <w:t>本文的研究为供应链金融的实践</w:t>
      </w:r>
      <w:r>
        <w:rPr>
          <w:rFonts w:hint="eastAsia"/>
          <w:lang w:val="en-US" w:eastAsia="zh-CN"/>
        </w:rPr>
        <w:t>对企业的发展</w:t>
      </w:r>
      <w:r>
        <w:rPr>
          <w:rFonts w:hint="eastAsia"/>
        </w:rPr>
        <w:t>提供了重要的启示。</w:t>
      </w:r>
      <w:r>
        <w:rPr>
          <w:rFonts w:hint="eastAsia"/>
          <w:lang w:val="en-US" w:eastAsia="zh-CN"/>
        </w:rPr>
        <w:t>其一，</w:t>
      </w:r>
      <w:r>
        <w:rPr>
          <w:rFonts w:hint="eastAsia"/>
        </w:rPr>
        <w:t>构建一个由政府引领、金融机构赋能、上下游企业参与的供应链金融</w:t>
      </w:r>
      <w:r>
        <w:rPr>
          <w:rFonts w:hint="eastAsia"/>
          <w:lang w:val="en-US" w:eastAsia="zh-CN"/>
        </w:rPr>
        <w:t>完整</w:t>
      </w:r>
      <w:r>
        <w:rPr>
          <w:rFonts w:hint="eastAsia"/>
        </w:rPr>
        <w:t>体系尤为重要。其次，供应链核心企业、金融机构、物流企业、科创企业应</w:t>
      </w:r>
      <w:r>
        <w:rPr>
          <w:rFonts w:hint="eastAsia"/>
          <w:lang w:val="en-US" w:eastAsia="zh-CN"/>
        </w:rPr>
        <w:t>该</w:t>
      </w:r>
      <w:r>
        <w:rPr>
          <w:rFonts w:hint="eastAsia"/>
        </w:rPr>
        <w:t>打破传统界限，强化</w:t>
      </w:r>
      <w:r>
        <w:rPr>
          <w:rFonts w:hint="eastAsia"/>
          <w:lang w:val="en-US" w:eastAsia="zh-CN"/>
        </w:rPr>
        <w:t>彼此间的</w:t>
      </w:r>
      <w:r>
        <w:rPr>
          <w:rFonts w:hint="eastAsia"/>
        </w:rPr>
        <w:t>沟通与协作，共同克服企业在业务交易中遭遇的融资约束。</w:t>
      </w:r>
      <w:r>
        <w:rPr>
          <w:rFonts w:hint="eastAsia"/>
          <w:lang w:val="en-US" w:eastAsia="zh-CN"/>
        </w:rPr>
        <w:t>其二</w:t>
      </w:r>
      <w:r>
        <w:rPr>
          <w:rFonts w:hint="eastAsia"/>
        </w:rPr>
        <w:t>，</w:t>
      </w:r>
      <w:r>
        <w:rPr>
          <w:rFonts w:hint="eastAsia"/>
          <w:lang w:val="en-US" w:eastAsia="zh-CN"/>
        </w:rPr>
        <w:t>供应链</w:t>
      </w:r>
      <w:r>
        <w:rPr>
          <w:rFonts w:hint="eastAsia"/>
        </w:rPr>
        <w:t>企业应</w:t>
      </w:r>
      <w:r>
        <w:rPr>
          <w:rFonts w:hint="eastAsia"/>
          <w:lang w:val="en-US" w:eastAsia="zh-CN"/>
        </w:rPr>
        <w:t>该</w:t>
      </w:r>
      <w:r>
        <w:rPr>
          <w:rFonts w:hint="eastAsia"/>
        </w:rPr>
        <w:t>提升对市场波动的适应能力，缓解供需</w:t>
      </w:r>
      <w:r>
        <w:rPr>
          <w:rFonts w:hint="eastAsia"/>
          <w:lang w:val="en-US" w:eastAsia="zh-CN"/>
        </w:rPr>
        <w:t>方之</w:t>
      </w:r>
      <w:r>
        <w:rPr>
          <w:rFonts w:hint="eastAsia"/>
        </w:rPr>
        <w:t>间的长鞭效应，提高供应链上下游企业间的供需匹配度，进而提升供应链运作效率，避免发生供应链断链现象，为新质生产力的发展提供</w:t>
      </w:r>
      <w:r>
        <w:rPr>
          <w:rFonts w:hint="eastAsia"/>
          <w:lang w:val="en-US" w:eastAsia="zh-CN"/>
        </w:rPr>
        <w:t>必要条件其三</w:t>
      </w:r>
      <w:r>
        <w:rPr>
          <w:rFonts w:hint="eastAsia"/>
        </w:rPr>
        <w:t>，供应链上下游企业应积极利用网络数据要素，提高财务资源、创新资源的获取能力，充分发挥供应链金融在供应链网络中的核心优势，进一步释放供应链金融的发展潜能，促进企业在新质生产力发展道路上迈出更加坚实的步伐。综上，本文不仅在理论上丰富了供应链金融与企业新质生产力关系的研究，而且在实践上为如何通过供应链金融促进企业新质生产力的提升提供了具体的策略和方向。</w:t>
      </w:r>
    </w:p>
    <w:p w14:paraId="341E89E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182C2E"/>
    <w:rsid w:val="733152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1206</Words>
  <Characters>1229</Characters>
  <Lines>0</Lines>
  <Paragraphs>0</Paragraphs>
  <TotalTime>60</TotalTime>
  <ScaleCrop>false</ScaleCrop>
  <LinksUpToDate>false</LinksUpToDate>
  <CharactersWithSpaces>1235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2024-12-20T08:17:00Z</dcterms:created>
  <dc:creator>ASUS</dc:creator>
  <cp:lastModifiedBy>Cruel</cp:lastModifiedBy>
  <dcterms:modified xsi:type="dcterms:W3CDTF">2024-12-21T06:48:22Z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2321C62359D24AC0B13013888BD5B276_12</vt:lpwstr>
  </property>
</Properties>
</file>