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C7DE5">
      <w:pPr>
        <w:rPr>
          <w:rFonts w:hint="eastAsia"/>
          <w:sz w:val="24"/>
          <w:szCs w:val="24"/>
        </w:rPr>
      </w:pPr>
      <w:r>
        <w:rPr>
          <w:rFonts w:hint="eastAsia"/>
        </w:rPr>
        <w:t xml:space="preserve"> </w:t>
      </w:r>
      <w:bookmarkStart w:id="0" w:name="_GoBack"/>
      <w:r>
        <w:rPr>
          <w:rFonts w:hint="eastAsia"/>
          <w:b/>
          <w:bCs/>
          <w:sz w:val="24"/>
          <w:szCs w:val="24"/>
        </w:rPr>
        <w:t>论文读书报告</w:t>
      </w:r>
      <w:r>
        <w:rPr>
          <w:rFonts w:hint="eastAsia"/>
          <w:b/>
          <w:bCs/>
          <w:sz w:val="24"/>
          <w:szCs w:val="24"/>
          <w:lang w:val="en-US" w:eastAsia="zh-CN"/>
        </w:rPr>
        <w:t>--</w:t>
      </w:r>
      <w:r>
        <w:rPr>
          <w:rFonts w:hint="eastAsia"/>
          <w:b/>
          <w:bCs/>
          <w:sz w:val="24"/>
          <w:szCs w:val="24"/>
        </w:rPr>
        <w:t>《供应链金融与企业韧性：基于协同创新和风险承担的视角》</w:t>
      </w:r>
      <w:bookmarkEnd w:id="0"/>
    </w:p>
    <w:p w14:paraId="6E6DDFDB">
      <w:pPr>
        <w:rPr>
          <w:rFonts w:hint="eastAsia"/>
        </w:rPr>
      </w:pPr>
    </w:p>
    <w:p w14:paraId="0F1C359C">
      <w:pPr>
        <w:rPr>
          <w:rFonts w:hint="eastAsia" w:eastAsiaTheme="minorEastAsia"/>
          <w:b/>
          <w:bCs/>
          <w:lang w:eastAsia="zh-CN"/>
        </w:rPr>
      </w:pPr>
      <w:r>
        <w:rPr>
          <w:rFonts w:hint="eastAsia"/>
          <w:b/>
          <w:bCs/>
          <w:lang w:val="en-US" w:eastAsia="zh-CN"/>
        </w:rPr>
        <w:t>文章</w:t>
      </w:r>
      <w:r>
        <w:rPr>
          <w:rFonts w:hint="eastAsia"/>
          <w:b/>
          <w:bCs/>
        </w:rPr>
        <w:t>内容概述</w:t>
      </w:r>
      <w:r>
        <w:rPr>
          <w:rFonts w:hint="eastAsia"/>
          <w:b/>
          <w:bCs/>
          <w:lang w:eastAsia="zh-CN"/>
        </w:rPr>
        <w:t>：</w:t>
      </w:r>
    </w:p>
    <w:p w14:paraId="3D0D95C8">
      <w:pPr>
        <w:rPr>
          <w:rFonts w:hint="eastAsia"/>
        </w:rPr>
      </w:pPr>
      <w:r>
        <w:rPr>
          <w:rFonts w:hint="eastAsia"/>
        </w:rPr>
        <w:t>本文</w:t>
      </w:r>
      <w:r>
        <w:rPr>
          <w:rFonts w:hint="eastAsia"/>
          <w:lang w:val="en-US" w:eastAsia="zh-CN"/>
        </w:rPr>
        <w:t>所使用的数据为</w:t>
      </w:r>
      <w:r>
        <w:rPr>
          <w:rFonts w:hint="eastAsia"/>
        </w:rPr>
        <w:t>2010至2022年A股上市公司的面板数据，</w:t>
      </w:r>
      <w:r>
        <w:rPr>
          <w:rFonts w:hint="eastAsia"/>
          <w:lang w:val="en-US" w:eastAsia="zh-CN"/>
        </w:rPr>
        <w:t>运用</w:t>
      </w:r>
      <w:r>
        <w:rPr>
          <w:rFonts w:hint="eastAsia"/>
        </w:rPr>
        <w:t>实证</w:t>
      </w:r>
      <w:r>
        <w:rPr>
          <w:rFonts w:hint="eastAsia"/>
          <w:lang w:val="en-US" w:eastAsia="zh-CN"/>
        </w:rPr>
        <w:t>的方法探究</w:t>
      </w:r>
      <w:r>
        <w:rPr>
          <w:rFonts w:hint="eastAsia"/>
        </w:rPr>
        <w:t>了供应链金融对企业韧性的影响及其</w:t>
      </w:r>
      <w:r>
        <w:rPr>
          <w:rFonts w:hint="eastAsia"/>
          <w:lang w:val="en-US" w:eastAsia="zh-CN"/>
        </w:rPr>
        <w:t>赋能</w:t>
      </w:r>
      <w:r>
        <w:rPr>
          <w:rFonts w:hint="eastAsia"/>
        </w:rPr>
        <w:t>机制。研究发现供应链金融能显著提升企业韧性，</w:t>
      </w:r>
      <w:r>
        <w:rPr>
          <w:rFonts w:hint="eastAsia"/>
          <w:lang w:val="en-US" w:eastAsia="zh-CN"/>
        </w:rPr>
        <w:t>并且</w:t>
      </w:r>
      <w:r>
        <w:rPr>
          <w:rFonts w:hint="eastAsia"/>
        </w:rPr>
        <w:t>这种提升效应主要通过协同创新和风险承担两个途径进行传导。此外，研究还发现这种作用在不同产权性质、企业生命周期和银企关系方面表现出明显的异质性特征。</w:t>
      </w:r>
    </w:p>
    <w:p w14:paraId="08C3E049">
      <w:pPr>
        <w:rPr>
          <w:rFonts w:hint="eastAsia"/>
        </w:rPr>
      </w:pPr>
    </w:p>
    <w:p w14:paraId="69559CD5">
      <w:pPr>
        <w:rPr>
          <w:rFonts w:hint="eastAsia" w:eastAsiaTheme="minorEastAsia"/>
          <w:b/>
          <w:bCs/>
          <w:lang w:eastAsia="zh-CN"/>
        </w:rPr>
      </w:pPr>
      <w:r>
        <w:rPr>
          <w:rFonts w:hint="eastAsia"/>
          <w:b/>
          <w:bCs/>
          <w:lang w:val="en-US" w:eastAsia="zh-CN"/>
        </w:rPr>
        <w:t>文章</w:t>
      </w:r>
      <w:r>
        <w:rPr>
          <w:rFonts w:hint="eastAsia"/>
          <w:b/>
          <w:bCs/>
        </w:rPr>
        <w:t>研究方法</w:t>
      </w:r>
      <w:r>
        <w:rPr>
          <w:rFonts w:hint="eastAsia"/>
          <w:b/>
          <w:bCs/>
          <w:lang w:eastAsia="zh-CN"/>
        </w:rPr>
        <w:t>：</w:t>
      </w:r>
    </w:p>
    <w:p w14:paraId="672C8BD6">
      <w:pPr>
        <w:rPr>
          <w:rFonts w:hint="eastAsia"/>
        </w:rPr>
      </w:pPr>
      <w:r>
        <w:rPr>
          <w:rFonts w:hint="eastAsia"/>
        </w:rPr>
        <w:t>研究采用了面板数据分析方法，</w:t>
      </w:r>
      <w:r>
        <w:rPr>
          <w:rFonts w:hint="eastAsia"/>
          <w:lang w:val="en-US" w:eastAsia="zh-CN"/>
        </w:rPr>
        <w:t>数据分析中运用了</w:t>
      </w:r>
      <w:r>
        <w:rPr>
          <w:rFonts w:hint="eastAsia"/>
        </w:rPr>
        <w:t>固定效应模型。固定效应模型用于评估供应链金融对企业韧性的直接影响</w:t>
      </w:r>
      <w:r>
        <w:rPr>
          <w:rFonts w:hint="eastAsia"/>
          <w:lang w:eastAsia="zh-CN"/>
        </w:rPr>
        <w:t>。</w:t>
      </w:r>
      <w:r>
        <w:rPr>
          <w:rFonts w:hint="eastAsia"/>
          <w:lang w:val="en-US" w:eastAsia="zh-CN"/>
        </w:rPr>
        <w:t>然后进行了中介效应分析，</w:t>
      </w:r>
      <w:r>
        <w:rPr>
          <w:rFonts w:hint="eastAsia"/>
        </w:rPr>
        <w:t>中介效应模型</w:t>
      </w:r>
      <w:r>
        <w:rPr>
          <w:rFonts w:hint="eastAsia"/>
          <w:lang w:eastAsia="zh-CN"/>
        </w:rPr>
        <w:t>是</w:t>
      </w:r>
      <w:r>
        <w:rPr>
          <w:rFonts w:hint="eastAsia"/>
        </w:rPr>
        <w:t>用于探究供应链金融影响企业韧性的具体机制，即是否通过协同创新和风险承担这两个中介变量来实现影响。此外，为了</w:t>
      </w:r>
      <w:r>
        <w:rPr>
          <w:rFonts w:hint="eastAsia"/>
          <w:lang w:val="en-US" w:eastAsia="zh-CN"/>
        </w:rPr>
        <w:t>解决</w:t>
      </w:r>
      <w:r>
        <w:rPr>
          <w:rFonts w:hint="eastAsia"/>
        </w:rPr>
        <w:t>可能</w:t>
      </w:r>
      <w:r>
        <w:rPr>
          <w:rFonts w:hint="eastAsia"/>
          <w:lang w:val="en-US" w:eastAsia="zh-CN"/>
        </w:rPr>
        <w:t>存在</w:t>
      </w:r>
      <w:r>
        <w:rPr>
          <w:rFonts w:hint="eastAsia"/>
        </w:rPr>
        <w:t>的内生性问题，研究还采用了倾向得分匹配和工具变量法进行内生性处理，并进行了</w:t>
      </w:r>
      <w:r>
        <w:rPr>
          <w:rFonts w:hint="eastAsia"/>
          <w:lang w:val="en-US" w:eastAsia="zh-CN"/>
        </w:rPr>
        <w:t>一系列的</w:t>
      </w:r>
      <w:r>
        <w:rPr>
          <w:rFonts w:hint="eastAsia"/>
        </w:rPr>
        <w:t>稳健性检验，以确保研究结果的可靠性。</w:t>
      </w:r>
    </w:p>
    <w:p w14:paraId="0B19ED66">
      <w:pPr>
        <w:rPr>
          <w:rFonts w:hint="eastAsia"/>
        </w:rPr>
      </w:pPr>
    </w:p>
    <w:p w14:paraId="22AC8E1C">
      <w:pPr>
        <w:rPr>
          <w:rFonts w:hint="eastAsia" w:eastAsiaTheme="minorEastAsia"/>
          <w:b/>
          <w:bCs/>
          <w:lang w:eastAsia="zh-CN"/>
        </w:rPr>
      </w:pPr>
      <w:r>
        <w:rPr>
          <w:rFonts w:hint="eastAsia"/>
          <w:b/>
          <w:bCs/>
          <w:lang w:val="en-US" w:eastAsia="zh-CN"/>
        </w:rPr>
        <w:t>文章</w:t>
      </w:r>
      <w:r>
        <w:rPr>
          <w:rFonts w:hint="eastAsia"/>
          <w:b/>
          <w:bCs/>
        </w:rPr>
        <w:t>研究结论</w:t>
      </w:r>
      <w:r>
        <w:rPr>
          <w:rFonts w:hint="eastAsia"/>
          <w:b/>
          <w:bCs/>
          <w:lang w:eastAsia="zh-CN"/>
        </w:rPr>
        <w:t>：</w:t>
      </w:r>
    </w:p>
    <w:p w14:paraId="42B90512">
      <w:pPr>
        <w:rPr>
          <w:rFonts w:hint="eastAsia"/>
        </w:rPr>
      </w:pPr>
      <w:r>
        <w:rPr>
          <w:rFonts w:hint="eastAsia"/>
          <w:lang w:val="en-US" w:eastAsia="zh-CN"/>
        </w:rPr>
        <w:t>文章通过一系列</w:t>
      </w:r>
      <w:r>
        <w:rPr>
          <w:rFonts w:hint="eastAsia"/>
        </w:rPr>
        <w:t>研究得出的主要结论包括：首先，供应链金融能够显著提升企业的韧性水平，这一结论在多种稳健性检验后依然成立。其次，供应链金融通过促进供应链各环节的协同创新和增强企业的风险承担能力，有效提升了企业的韧性。最后，异质性分析表明，国有企业、成长期企业以及具有良好银企关系的企业在供应链金融的支持下，能够更好地提升韧性。</w:t>
      </w:r>
    </w:p>
    <w:p w14:paraId="557F52CD">
      <w:pPr>
        <w:rPr>
          <w:rFonts w:hint="eastAsia"/>
        </w:rPr>
      </w:pPr>
    </w:p>
    <w:p w14:paraId="7E29E727">
      <w:pPr>
        <w:rPr>
          <w:rFonts w:hint="eastAsia" w:eastAsiaTheme="minorEastAsia"/>
          <w:b/>
          <w:bCs/>
          <w:lang w:eastAsia="zh-CN"/>
        </w:rPr>
      </w:pPr>
      <w:r>
        <w:rPr>
          <w:rFonts w:hint="eastAsia"/>
          <w:b/>
          <w:bCs/>
          <w:lang w:val="en-US" w:eastAsia="zh-CN"/>
        </w:rPr>
        <w:t>文章</w:t>
      </w:r>
      <w:r>
        <w:rPr>
          <w:rFonts w:hint="eastAsia"/>
          <w:b/>
          <w:bCs/>
        </w:rPr>
        <w:t>创新点</w:t>
      </w:r>
      <w:r>
        <w:rPr>
          <w:rFonts w:hint="eastAsia"/>
          <w:b/>
          <w:bCs/>
          <w:lang w:eastAsia="zh-CN"/>
        </w:rPr>
        <w:t>：</w:t>
      </w:r>
    </w:p>
    <w:p w14:paraId="37BACA7A">
      <w:pPr>
        <w:rPr>
          <w:rFonts w:hint="eastAsia"/>
        </w:rPr>
      </w:pPr>
      <w:r>
        <w:rPr>
          <w:rFonts w:hint="eastAsia"/>
        </w:rPr>
        <w:t>本文的创新之处在于：一是将供应链金融与企业韧性的关系纳入研究视野，拓展了供应链金融经济后果的研究视角；二是从微观层面揭示了供应链金融如何在企业层面发挥作用，丰富了企业韧性影响因素的理论研究；三是结合协同创新和风险承担两个维度，深入探讨了供应链金融影响企业韧性的具体机制，为理解供应链金融如何通过不同的渠道影响企业韧性提供了新的理解。</w:t>
      </w:r>
    </w:p>
    <w:p w14:paraId="031D9CF8">
      <w:pPr>
        <w:rPr>
          <w:rFonts w:hint="eastAsia"/>
        </w:rPr>
      </w:pPr>
    </w:p>
    <w:p w14:paraId="73159497">
      <w:pPr>
        <w:rPr>
          <w:rFonts w:hint="eastAsia" w:eastAsiaTheme="minorEastAsia"/>
          <w:b/>
          <w:bCs/>
          <w:lang w:eastAsia="zh-CN"/>
        </w:rPr>
      </w:pPr>
      <w:r>
        <w:rPr>
          <w:rFonts w:hint="eastAsia"/>
          <w:b/>
          <w:bCs/>
          <w:lang w:val="en-US" w:eastAsia="zh-CN"/>
        </w:rPr>
        <w:t>文章的</w:t>
      </w:r>
      <w:r>
        <w:rPr>
          <w:rFonts w:hint="eastAsia"/>
          <w:b/>
          <w:bCs/>
        </w:rPr>
        <w:t>启发与实践意义</w:t>
      </w:r>
      <w:r>
        <w:rPr>
          <w:rFonts w:hint="eastAsia"/>
          <w:b/>
          <w:bCs/>
          <w:lang w:eastAsia="zh-CN"/>
        </w:rPr>
        <w:t>：</w:t>
      </w:r>
    </w:p>
    <w:p w14:paraId="69F7680A">
      <w:pPr>
        <w:rPr>
          <w:rFonts w:hint="eastAsia"/>
        </w:rPr>
      </w:pPr>
      <w:r>
        <w:rPr>
          <w:rFonts w:hint="eastAsia"/>
        </w:rPr>
        <w:t>本文的研究为供应链金融的实践提供了重要的启示。首先，政府和金融机构应出台政策，鼓励供应链金融业务的发展，提供税收优惠和财政补贴，降低企业融资成本，并搭建供应链金融服务平台，提升金融服务效率。其次，企业应加强供应链协同创新，建立供应链协同创新示范区，促进资源、信息和知识的共享，提升供应链各环节的协同效率。此外，企业还需完善风险管理机制，提升抗风险能力，如建立应急资金池，推广供应链保险产品，降低供应链各环节的风险。最后，企业应关注不同生命周期阶段的特点，提供针对性支持，如加大对成长期企业的资金支持力度，帮助企业快速扩张和发展。本文不仅在理论上丰富了供应链金融与企业韧性关系的研究，而且在实践上为如何通过供应链金融提升企业韧性提供了具体的策略和方向。</w:t>
      </w:r>
    </w:p>
    <w:p w14:paraId="621F1C1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4559E1"/>
    <w:rsid w:val="6A905A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1043</Words>
  <Characters>1066</Characters>
  <Lines>0</Lines>
  <Paragraphs>0</Paragraphs>
  <TotalTime>30</TotalTime>
  <ScaleCrop>false</ScaleCrop>
  <LinksUpToDate>false</LinksUpToDate>
  <CharactersWithSpaces>1072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2024-12-20T08:17:00Z</dcterms:created>
  <dc:creator>ASUS</dc:creator>
  <cp:lastModifiedBy>Cruel</cp:lastModifiedBy>
  <dcterms:modified xsi:type="dcterms:W3CDTF">2024-12-21T07:16:04Z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56E3C02B743C4F1D9B489DF0387F24FE_12</vt:lpwstr>
  </property>
</Properties>
</file>