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F0C5F8">
      <w:pPr>
        <w:jc w:val="center"/>
        <w:rPr>
          <w:rFonts w:hint="eastAsia"/>
        </w:rPr>
      </w:pPr>
      <w:r>
        <w:rPr>
          <w:rFonts w:hint="eastAsia"/>
        </w:rPr>
        <w:t>基于区块链技术的订单农业供应链融资协调机制</w:t>
      </w:r>
    </w:p>
    <w:p w14:paraId="3F1D9BAF">
      <w:pPr>
        <w:rPr>
          <w:rFonts w:hint="eastAsia"/>
        </w:rPr>
      </w:pPr>
      <w:r>
        <w:rPr>
          <w:rFonts w:hint="eastAsia"/>
        </w:rPr>
        <w:t>研究背景：</w:t>
      </w:r>
    </w:p>
    <w:p w14:paraId="4A1D0CEA">
      <w:pPr>
        <w:ind w:firstLine="420" w:firstLineChars="200"/>
        <w:rPr>
          <w:rFonts w:hint="eastAsia"/>
        </w:rPr>
      </w:pPr>
      <w:r>
        <w:rPr>
          <w:rFonts w:hint="eastAsia"/>
        </w:rPr>
        <w:t>农业现代化是全球发展的重要议题，而在中国，这一议题尤为重要。面对人均资源不足、历史欠账较多等现实问题，农业的发展步伐相对滞后。订单农业作为一种创新的供销模式，为解决农业发展中的“小生产、大市场”矛盾提供了有效路径。然而，订单农业在实际操作中遇到了诸多挑战，尤其是融资问题。传统订单农业供应链融资模式面临高风险、高成本、低效率等问题，导致金融机构对此态度谨慎，而农业企业和农户则面临融资难、融资贵的困境。同时，传统融资模式缺乏创新，数字化程度不足，农产品供应链信息不畅，进一步加剧了融资难题。因此，如何优化订单农业供应链融资模式，提高融资效率，降低违约风险，成为当前农业发展中亟待解决的问题。</w:t>
      </w:r>
    </w:p>
    <w:p w14:paraId="143993A3">
      <w:pPr>
        <w:rPr>
          <w:rFonts w:hint="eastAsia"/>
        </w:rPr>
      </w:pPr>
      <w:r>
        <w:rPr>
          <w:rFonts w:hint="eastAsia"/>
        </w:rPr>
        <w:t>研究目的：</w:t>
      </w:r>
    </w:p>
    <w:p w14:paraId="343C0C59">
      <w:pPr>
        <w:ind w:firstLine="420" w:firstLineChars="200"/>
        <w:rPr>
          <w:rFonts w:hint="eastAsia"/>
        </w:rPr>
      </w:pPr>
      <w:r>
        <w:rPr>
          <w:rFonts w:hint="eastAsia"/>
        </w:rPr>
        <w:t>本研究旨在融合区块链技术与供应链成本分担契约，对传统订单农业供应链融资模式进行优化升级，构建一种新型的融资协调机制。通过区块链平台实现数据的实时共享，确保数据的真实性和高效传输；同时，借助成本分担契约增强各主体间的利益关联，降低违约风险，提升整体融资效率。本研究的最终目的是验证所提出的融资协调机制的有效性，并分析其对订单农业供应链整体效益的影响，从而为农业高质量发展提供有力支持。</w:t>
      </w:r>
    </w:p>
    <w:p w14:paraId="0B06EAE8">
      <w:pPr>
        <w:rPr>
          <w:rFonts w:hint="eastAsia" w:eastAsiaTheme="minorEastAsia"/>
          <w:lang w:eastAsia="zh-CN"/>
        </w:rPr>
      </w:pPr>
      <w:r>
        <w:rPr>
          <w:rFonts w:hint="eastAsia"/>
        </w:rPr>
        <w:t>研究方法</w:t>
      </w:r>
      <w:r>
        <w:rPr>
          <w:rFonts w:hint="eastAsia"/>
          <w:lang w:eastAsia="zh-CN"/>
        </w:rPr>
        <w:t>：</w:t>
      </w:r>
    </w:p>
    <w:p w14:paraId="088B93A4">
      <w:pPr>
        <w:rPr>
          <w:rFonts w:hint="eastAsia"/>
        </w:rPr>
      </w:pPr>
      <w:r>
        <w:rPr>
          <w:rFonts w:hint="eastAsia"/>
        </w:rPr>
        <w:t>本研究采用了多种方法进行综合分析：通过对相关文献的梳理和总结，明确了研究背景和现状，为后续研究提供了理论支撑。构建了基于区块链技术的订单农业供应链融资协调机制模型，包括区块链平台搭建、成本分担契约设计、融资流程优化等。借助数学模型和仿真软件，对构建后的融资协调机制进行数值模拟，分析其在实际操作中的效果。选取典型农业企业或合作社作为案例，深入剖析其在应用融资协调机制前后的变化，验证模型的有效性。</w:t>
      </w:r>
    </w:p>
    <w:p w14:paraId="3FB99CD6">
      <w:pPr>
        <w:rPr>
          <w:rFonts w:hint="eastAsia" w:eastAsiaTheme="minorEastAsia"/>
          <w:lang w:eastAsia="zh-CN"/>
        </w:rPr>
      </w:pPr>
      <w:r>
        <w:rPr>
          <w:rFonts w:hint="eastAsia"/>
        </w:rPr>
        <w:t>研究结果</w:t>
      </w:r>
      <w:r>
        <w:rPr>
          <w:rFonts w:hint="eastAsia"/>
          <w:lang w:eastAsia="zh-CN"/>
        </w:rPr>
        <w:t>：</w:t>
      </w:r>
    </w:p>
    <w:p w14:paraId="4CE5A840">
      <w:pPr>
        <w:ind w:firstLine="420" w:firstLineChars="200"/>
        <w:rPr>
          <w:rFonts w:hint="eastAsia"/>
        </w:rPr>
      </w:pPr>
      <w:r>
        <w:rPr>
          <w:rFonts w:hint="eastAsia"/>
        </w:rPr>
        <w:t>通过区块链平台，供应链各方能够实现数据的实时共享，确保数据的真实性和高效传输。这大大提高了融资流程的透明度和效率，降低了信息不对称带来的风险。成本分担契约的实施，增强了各主体间的利益关联，使得各方在融资过程中更加注重合作与共赢。这有效降低了违约风险，提高了整体融资的稳定性。数值模拟和案例分析结果显示，基于区块链技术的订单农业供应链融资协调机制能够显著提升整体效益。一方面，融资成本得到降低，融资效率得到提高；另一方面，农产品质量和供应链稳定性得到增强，促进了农业高质量发展。</w:t>
      </w:r>
    </w:p>
    <w:p w14:paraId="49DF32B9">
      <w:pPr>
        <w:rPr>
          <w:rFonts w:hint="eastAsia" w:eastAsiaTheme="minorEastAsia"/>
          <w:lang w:eastAsia="zh-CN"/>
        </w:rPr>
      </w:pPr>
      <w:r>
        <w:rPr>
          <w:rFonts w:hint="eastAsia"/>
        </w:rPr>
        <w:t>研究局限</w:t>
      </w:r>
      <w:r>
        <w:rPr>
          <w:rFonts w:hint="eastAsia"/>
          <w:lang w:eastAsia="zh-CN"/>
        </w:rPr>
        <w:t>：</w:t>
      </w:r>
    </w:p>
    <w:p w14:paraId="543CEAE8">
      <w:pPr>
        <w:ind w:firstLine="420" w:firstLineChars="200"/>
        <w:rPr>
          <w:rFonts w:hint="eastAsia"/>
        </w:rPr>
      </w:pPr>
      <w:r>
        <w:rPr>
          <w:rFonts w:hint="eastAsia"/>
        </w:rPr>
        <w:t>由于农业企业和合作社的财务数据和信息往往较为敏感，因此在实际研究中获取全面、准确的数据存在一定难度。为了研究的方便性，模型构建过程中可能对一些复杂因素进行了简化处理，这可能导致模型在实际应用中的准确性受到一定影响。不同地区之间的政策环境存在差异，这可能影响融资协调机制在不同地区的推广和应用效果。</w:t>
      </w:r>
    </w:p>
    <w:p w14:paraId="4424C49F">
      <w:pPr>
        <w:rPr>
          <w:rFonts w:hint="eastAsia" w:eastAsiaTheme="minorEastAsia"/>
          <w:lang w:eastAsia="zh-CN"/>
        </w:rPr>
      </w:pPr>
      <w:r>
        <w:rPr>
          <w:rFonts w:hint="eastAsia"/>
        </w:rPr>
        <w:t>未来研究方向和目的</w:t>
      </w:r>
      <w:r>
        <w:rPr>
          <w:rFonts w:hint="eastAsia"/>
          <w:lang w:eastAsia="zh-CN"/>
        </w:rPr>
        <w:t>：</w:t>
      </w:r>
    </w:p>
    <w:p w14:paraId="0937C9DD">
      <w:pPr>
        <w:ind w:firstLine="420" w:firstLineChars="200"/>
        <w:rPr>
          <w:rFonts w:hint="eastAsia"/>
        </w:rPr>
      </w:pPr>
      <w:r>
        <w:rPr>
          <w:rFonts w:hint="eastAsia"/>
        </w:rPr>
        <w:t>未来研究可以进一步拓展数据来源渠道，提高数据的全面性和准确性；同时，采用更先进的数据分析技术，深入挖掘数据背后的规律和信息。在模型构建过程中，可以进一步考虑更多复杂因素，如市场波动、政策变化等，以提高模型的准确性和实用性。针对不同地区的政策环境、经济发展水平等因素，开展跨区域实证研究，分析融资协调机制在不同地区的适用性和推广策略。基于研究结果，为政府和相关机构提供政策优化建议，推动农业金融服务的创新和发展，促进农业高质量发展。</w:t>
      </w:r>
    </w:p>
    <w:p w14:paraId="47CA53D3">
      <w:pPr>
        <w:rPr>
          <w:rFonts w:hint="eastAsia"/>
        </w:rPr>
      </w:pPr>
      <w:r>
        <w:rPr>
          <w:rFonts w:hint="eastAsia"/>
        </w:rPr>
        <w:t>个人感悟</w:t>
      </w:r>
    </w:p>
    <w:p w14:paraId="54472B05">
      <w:pPr>
        <w:ind w:firstLine="420" w:firstLineChars="200"/>
      </w:pPr>
      <w:bookmarkStart w:id="0" w:name="_GoBack"/>
      <w:bookmarkEnd w:id="0"/>
      <w:r>
        <w:rPr>
          <w:rFonts w:hint="eastAsia"/>
        </w:rPr>
        <w:t>通过阅读和研究这篇文献，我深刻认识到区块链技术在供应链金融领域中的巨大潜力。通过融合区块链技术和成本分担契约，可以有效解决传统订单农业供应链融资模式中存在的问题，提高融资效率，降低违约风险。这不仅有助于农业企业和农户获得更加便捷、低成本的融资服务，还有助于促进农业产业链的升级和转型。同时，我也意识到在研究过程中需要注重数据的全面性和准确性，以及模型的实用性和准确性。只有不断深入研究和探索，才能为农业高质量发展提供更加有力的支持。</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69253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2024-12-22T05:25:55Z</dcterms:created>
  <dc:creator>QWR99</dc:creator>
  <cp:lastModifiedBy>夏末﹌烟雨ぴ</cp:lastModifiedBy>
  <dcterms:modified xsi:type="dcterms:W3CDTF">2024-12-22T05:27:52Z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07031C74328A4C2C8D31886267D4AD9A_13</vt:lpwstr>
  </property>
</Properties>
</file>